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D68" w:rsidRDefault="00FC0DF9" w:rsidP="00FC0DF9">
      <w:pPr>
        <w:spacing w:before="360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ПРОЕКТ</w:t>
      </w:r>
    </w:p>
    <w:p w:rsidR="00F23D68" w:rsidRPr="006F1C71" w:rsidRDefault="00FC0DF9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>Карталинский</w:t>
      </w:r>
      <w:r w:rsidR="00F23D68" w:rsidRPr="006F1C71">
        <w:rPr>
          <w:bCs/>
          <w:noProof/>
          <w:sz w:val="32"/>
          <w:szCs w:val="32"/>
        </w:rPr>
        <w:t xml:space="preserve"> муниципальный район</w:t>
      </w:r>
    </w:p>
    <w:p w:rsidR="00F23D68" w:rsidRPr="006F1C71" w:rsidRDefault="00F23D68" w:rsidP="00F23D68">
      <w:pPr>
        <w:jc w:val="center"/>
        <w:rPr>
          <w:bCs/>
          <w:noProof/>
          <w:sz w:val="32"/>
          <w:szCs w:val="32"/>
        </w:rPr>
      </w:pPr>
      <w:r w:rsidRPr="006F1C71">
        <w:rPr>
          <w:bCs/>
          <w:noProof/>
          <w:sz w:val="32"/>
          <w:szCs w:val="32"/>
        </w:rPr>
        <w:t xml:space="preserve">Администрация </w:t>
      </w:r>
    </w:p>
    <w:p w:rsidR="00F23D68" w:rsidRPr="006F1C71" w:rsidRDefault="0091359A" w:rsidP="00F23D68">
      <w:pPr>
        <w:jc w:val="center"/>
        <w:rPr>
          <w:bCs/>
          <w:noProof/>
          <w:sz w:val="32"/>
          <w:szCs w:val="32"/>
        </w:rPr>
      </w:pPr>
      <w:r>
        <w:rPr>
          <w:bCs/>
          <w:noProof/>
          <w:sz w:val="32"/>
          <w:szCs w:val="32"/>
        </w:rPr>
        <w:t>Сухореченского</w:t>
      </w:r>
      <w:r w:rsidR="00F23D68" w:rsidRPr="006F1C71">
        <w:rPr>
          <w:bCs/>
          <w:noProof/>
          <w:sz w:val="32"/>
          <w:szCs w:val="32"/>
        </w:rPr>
        <w:t xml:space="preserve"> сельского поселения</w:t>
      </w:r>
    </w:p>
    <w:p w:rsidR="00F23D68" w:rsidRPr="00C06469" w:rsidRDefault="00F23D68" w:rsidP="00F23D68">
      <w:pPr>
        <w:pStyle w:val="aa"/>
        <w:jc w:val="left"/>
        <w:rPr>
          <w:b w:val="0"/>
          <w:bCs w:val="0"/>
          <w:sz w:val="24"/>
        </w:rPr>
      </w:pPr>
    </w:p>
    <w:p w:rsidR="00F23D68" w:rsidRPr="000B6187" w:rsidRDefault="00F23D68" w:rsidP="00F23D68">
      <w:pPr>
        <w:pStyle w:val="aa"/>
        <w:rPr>
          <w:b w:val="0"/>
          <w:sz w:val="28"/>
          <w:szCs w:val="28"/>
        </w:rPr>
      </w:pPr>
      <w:r w:rsidRPr="000B6187">
        <w:rPr>
          <w:b w:val="0"/>
          <w:sz w:val="28"/>
          <w:szCs w:val="28"/>
        </w:rPr>
        <w:t>ПОСТАНОВЛЕНИЕ</w:t>
      </w:r>
    </w:p>
    <w:p w:rsidR="00F23D68" w:rsidRPr="00C06469" w:rsidRDefault="00F23D68" w:rsidP="00F23D68">
      <w:pPr>
        <w:pStyle w:val="1"/>
        <w:ind w:firstLine="142"/>
        <w:outlineLvl w:val="0"/>
        <w:rPr>
          <w:sz w:val="24"/>
          <w:szCs w:val="24"/>
        </w:rPr>
      </w:pPr>
    </w:p>
    <w:p w:rsidR="00F23D68" w:rsidRPr="00B87D7C" w:rsidRDefault="00F23D68" w:rsidP="00F23D68">
      <w:pPr>
        <w:jc w:val="center"/>
        <w:rPr>
          <w:b/>
          <w:sz w:val="24"/>
          <w:szCs w:val="24"/>
        </w:rPr>
      </w:pPr>
    </w:p>
    <w:p w:rsidR="007400FA" w:rsidRPr="007400FA" w:rsidRDefault="007400FA" w:rsidP="000616FB">
      <w:pPr>
        <w:jc w:val="center"/>
        <w:rPr>
          <w:b/>
          <w:sz w:val="28"/>
          <w:szCs w:val="28"/>
        </w:rPr>
      </w:pPr>
      <w:r w:rsidRPr="007400FA">
        <w:rPr>
          <w:b/>
          <w:sz w:val="28"/>
          <w:szCs w:val="28"/>
        </w:rPr>
        <w:t xml:space="preserve">Об утверждении </w:t>
      </w:r>
      <w:r w:rsidR="002E1C90">
        <w:rPr>
          <w:b/>
          <w:sz w:val="28"/>
          <w:szCs w:val="28"/>
        </w:rPr>
        <w:t>б</w:t>
      </w:r>
      <w:r w:rsidR="000616FB">
        <w:rPr>
          <w:b/>
          <w:sz w:val="28"/>
          <w:szCs w:val="28"/>
        </w:rPr>
        <w:t xml:space="preserve">юджетного прогноза </w:t>
      </w:r>
      <w:proofErr w:type="spellStart"/>
      <w:r w:rsidR="0091359A">
        <w:rPr>
          <w:b/>
          <w:sz w:val="28"/>
          <w:szCs w:val="28"/>
        </w:rPr>
        <w:t>Сухореченского</w:t>
      </w:r>
      <w:proofErr w:type="spellEnd"/>
      <w:r w:rsidR="009E308E">
        <w:rPr>
          <w:b/>
          <w:sz w:val="28"/>
          <w:szCs w:val="28"/>
        </w:rPr>
        <w:t xml:space="preserve"> сельского поселения</w:t>
      </w:r>
      <w:r w:rsidR="000616FB">
        <w:rPr>
          <w:b/>
          <w:sz w:val="28"/>
          <w:szCs w:val="28"/>
        </w:rPr>
        <w:t xml:space="preserve"> на долгосрочный период до 202</w:t>
      </w:r>
      <w:r w:rsidR="00FC0DF9">
        <w:rPr>
          <w:b/>
          <w:sz w:val="28"/>
          <w:szCs w:val="28"/>
        </w:rPr>
        <w:t>5</w:t>
      </w:r>
      <w:r w:rsidR="000616FB">
        <w:rPr>
          <w:b/>
          <w:sz w:val="28"/>
          <w:szCs w:val="28"/>
        </w:rPr>
        <w:t xml:space="preserve"> года</w:t>
      </w:r>
    </w:p>
    <w:p w:rsidR="00B1009F" w:rsidRPr="007400FA" w:rsidRDefault="00B1009F" w:rsidP="00DF5ED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0616FB" w:rsidRDefault="000616FB" w:rsidP="0043791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4D1D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8" w:history="1">
        <w:r w:rsidRPr="00B94D1D">
          <w:rPr>
            <w:rFonts w:ascii="Times New Roman" w:hAnsi="Times New Roman" w:cs="Times New Roman"/>
            <w:sz w:val="28"/>
            <w:szCs w:val="28"/>
          </w:rPr>
          <w:t>статьей 170.1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</w:t>
      </w:r>
      <w:hyperlink r:id="rId9" w:history="1">
        <w:r w:rsidRPr="0012058D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94D1D" w:rsidRPr="00B94D1D">
        <w:rPr>
          <w:rFonts w:ascii="Times New Roman" w:hAnsi="Times New Roman" w:cs="Times New Roman"/>
          <w:sz w:val="28"/>
          <w:szCs w:val="28"/>
        </w:rPr>
        <w:t xml:space="preserve"> </w:t>
      </w:r>
      <w:r w:rsidR="006154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94D1D" w:rsidRPr="00B94D1D">
        <w:rPr>
          <w:rFonts w:ascii="Times New Roman" w:hAnsi="Times New Roman" w:cs="Times New Roman"/>
          <w:sz w:val="28"/>
          <w:szCs w:val="28"/>
        </w:rPr>
        <w:t xml:space="preserve">  от</w:t>
      </w:r>
      <w:r w:rsidR="00FC0DF9">
        <w:rPr>
          <w:rFonts w:ascii="Times New Roman" w:hAnsi="Times New Roman" w:cs="Times New Roman"/>
          <w:sz w:val="28"/>
          <w:szCs w:val="28"/>
        </w:rPr>
        <w:t xml:space="preserve">  </w:t>
      </w:r>
      <w:r w:rsidR="0043791D" w:rsidRPr="0043791D">
        <w:rPr>
          <w:rFonts w:ascii="Times New Roman" w:hAnsi="Times New Roman" w:cs="Times New Roman"/>
          <w:sz w:val="28"/>
          <w:szCs w:val="28"/>
        </w:rPr>
        <w:t>30</w:t>
      </w:r>
      <w:r w:rsidR="00B455F8" w:rsidRPr="0043791D">
        <w:rPr>
          <w:rFonts w:ascii="Times New Roman" w:hAnsi="Times New Roman" w:cs="Times New Roman"/>
          <w:sz w:val="28"/>
          <w:szCs w:val="28"/>
        </w:rPr>
        <w:t>.1</w:t>
      </w:r>
      <w:r w:rsidR="00FC0DF9" w:rsidRPr="0043791D">
        <w:rPr>
          <w:rFonts w:ascii="Times New Roman" w:hAnsi="Times New Roman" w:cs="Times New Roman"/>
          <w:sz w:val="28"/>
          <w:szCs w:val="28"/>
        </w:rPr>
        <w:t>0</w:t>
      </w:r>
      <w:r w:rsidR="00B455F8" w:rsidRPr="0043791D">
        <w:rPr>
          <w:rFonts w:ascii="Times New Roman" w:hAnsi="Times New Roman" w:cs="Times New Roman"/>
          <w:sz w:val="28"/>
          <w:szCs w:val="28"/>
        </w:rPr>
        <w:t>.</w:t>
      </w:r>
      <w:r w:rsidR="00E43391" w:rsidRPr="0043791D">
        <w:rPr>
          <w:rFonts w:ascii="Times New Roman" w:hAnsi="Times New Roman" w:cs="Times New Roman"/>
          <w:sz w:val="28"/>
          <w:szCs w:val="28"/>
        </w:rPr>
        <w:t>2017</w:t>
      </w:r>
      <w:r w:rsidR="00B94D1D" w:rsidRPr="0043791D">
        <w:rPr>
          <w:rFonts w:ascii="Times New Roman" w:hAnsi="Times New Roman" w:cs="Times New Roman"/>
          <w:sz w:val="28"/>
          <w:szCs w:val="28"/>
        </w:rPr>
        <w:t xml:space="preserve"> № </w:t>
      </w:r>
      <w:r w:rsidR="0043791D" w:rsidRPr="0043791D">
        <w:rPr>
          <w:rFonts w:ascii="Times New Roman" w:hAnsi="Times New Roman" w:cs="Times New Roman"/>
          <w:sz w:val="28"/>
          <w:szCs w:val="28"/>
        </w:rPr>
        <w:t>38</w:t>
      </w:r>
      <w:r w:rsidR="00FC0DF9">
        <w:rPr>
          <w:rFonts w:ascii="Times New Roman" w:hAnsi="Times New Roman" w:cs="Times New Roman"/>
          <w:sz w:val="28"/>
          <w:szCs w:val="28"/>
        </w:rPr>
        <w:t xml:space="preserve"> </w:t>
      </w:r>
      <w:r w:rsidR="007270FA" w:rsidRPr="00E43391">
        <w:rPr>
          <w:rFonts w:ascii="Times New Roman" w:hAnsi="Times New Roman" w:cs="Times New Roman"/>
          <w:sz w:val="28"/>
          <w:szCs w:val="28"/>
        </w:rPr>
        <w:t>«</w:t>
      </w:r>
      <w:r w:rsidR="00B455F8"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утверждения бюджетного прогноза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B455F8">
        <w:rPr>
          <w:rFonts w:ascii="Times New Roman" w:hAnsi="Times New Roman" w:cs="Times New Roman"/>
          <w:sz w:val="28"/>
          <w:szCs w:val="28"/>
        </w:rPr>
        <w:t xml:space="preserve"> сельского поселения на долгосрочный </w:t>
      </w:r>
      <w:proofErr w:type="spellStart"/>
      <w:r w:rsidR="00B455F8">
        <w:rPr>
          <w:rFonts w:ascii="Times New Roman" w:hAnsi="Times New Roman" w:cs="Times New Roman"/>
          <w:sz w:val="28"/>
          <w:szCs w:val="28"/>
        </w:rPr>
        <w:t>период</w:t>
      </w:r>
      <w:proofErr w:type="gramStart"/>
      <w:r w:rsidR="0043791D">
        <w:rPr>
          <w:rFonts w:ascii="Times New Roman" w:hAnsi="Times New Roman" w:cs="Times New Roman"/>
          <w:sz w:val="28"/>
          <w:szCs w:val="28"/>
        </w:rPr>
        <w:t>.</w:t>
      </w:r>
      <w:r w:rsidRPr="00B94D1D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B94D1D">
        <w:rPr>
          <w:rFonts w:ascii="Times New Roman" w:hAnsi="Times New Roman" w:cs="Times New Roman"/>
          <w:sz w:val="28"/>
          <w:szCs w:val="28"/>
        </w:rPr>
        <w:t>твердить</w:t>
      </w:r>
      <w:proofErr w:type="spellEnd"/>
      <w:r w:rsidRPr="00B94D1D">
        <w:rPr>
          <w:rFonts w:ascii="Times New Roman" w:hAnsi="Times New Roman" w:cs="Times New Roman"/>
          <w:sz w:val="28"/>
          <w:szCs w:val="28"/>
        </w:rPr>
        <w:t xml:space="preserve"> прилагаемый бюджетный </w:t>
      </w:r>
      <w:hyperlink w:anchor="P29" w:history="1">
        <w:r w:rsidRPr="00B94D1D">
          <w:rPr>
            <w:rFonts w:ascii="Times New Roman" w:hAnsi="Times New Roman" w:cs="Times New Roman"/>
            <w:sz w:val="28"/>
            <w:szCs w:val="28"/>
          </w:rPr>
          <w:t>прогноз</w:t>
        </w:r>
      </w:hyperlink>
      <w:r w:rsidR="009E30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 w:rsidR="00FC0DF9">
        <w:rPr>
          <w:rFonts w:ascii="Times New Roman" w:hAnsi="Times New Roman" w:cs="Times New Roman"/>
          <w:sz w:val="28"/>
          <w:szCs w:val="28"/>
        </w:rPr>
        <w:t xml:space="preserve"> </w:t>
      </w:r>
      <w:r w:rsidR="009E308E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94D1D">
        <w:rPr>
          <w:rFonts w:ascii="Times New Roman" w:hAnsi="Times New Roman" w:cs="Times New Roman"/>
          <w:sz w:val="28"/>
          <w:szCs w:val="28"/>
        </w:rPr>
        <w:t xml:space="preserve"> на д</w:t>
      </w:r>
      <w:r w:rsidR="008226E5">
        <w:rPr>
          <w:rFonts w:ascii="Times New Roman" w:hAnsi="Times New Roman" w:cs="Times New Roman"/>
          <w:sz w:val="28"/>
          <w:szCs w:val="28"/>
        </w:rPr>
        <w:t>олгосрочный период до 202</w:t>
      </w:r>
      <w:r w:rsidR="00FC0DF9">
        <w:rPr>
          <w:rFonts w:ascii="Times New Roman" w:hAnsi="Times New Roman" w:cs="Times New Roman"/>
          <w:sz w:val="28"/>
          <w:szCs w:val="28"/>
        </w:rPr>
        <w:t>5</w:t>
      </w:r>
      <w:r w:rsidR="008226E5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1C90">
        <w:rPr>
          <w:rFonts w:ascii="Times New Roman" w:hAnsi="Times New Roman" w:cs="Times New Roman"/>
          <w:sz w:val="28"/>
          <w:szCs w:val="28"/>
        </w:rPr>
        <w:t>.</w:t>
      </w:r>
      <w:r w:rsidR="008226E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3EB2" w:rsidRPr="00753EB2" w:rsidRDefault="00FC0DF9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на официальном сайте администрации </w:t>
      </w:r>
      <w:proofErr w:type="spellStart"/>
      <w:r w:rsidR="0091359A">
        <w:rPr>
          <w:rFonts w:ascii="Times New Roman" w:hAnsi="Times New Roman" w:cs="Times New Roman"/>
          <w:sz w:val="28"/>
          <w:szCs w:val="28"/>
        </w:rPr>
        <w:t>Сухореченского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5106E6" w:rsidRPr="007270FA" w:rsidRDefault="005106E6" w:rsidP="007270FA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70FA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со </w:t>
      </w:r>
      <w:r w:rsidR="00FC0DF9" w:rsidRPr="007270FA">
        <w:rPr>
          <w:rFonts w:ascii="Times New Roman" w:hAnsi="Times New Roman" w:cs="Times New Roman"/>
          <w:sz w:val="28"/>
          <w:szCs w:val="28"/>
        </w:rPr>
        <w:t xml:space="preserve">дня </w:t>
      </w:r>
      <w:r w:rsidR="00FC0DF9">
        <w:rPr>
          <w:rFonts w:ascii="Times New Roman" w:hAnsi="Times New Roman" w:cs="Times New Roman"/>
          <w:sz w:val="28"/>
          <w:szCs w:val="28"/>
        </w:rPr>
        <w:t>его подписания.</w:t>
      </w:r>
    </w:p>
    <w:p w:rsidR="005106E6" w:rsidRPr="00B94D1D" w:rsidRDefault="005106E6" w:rsidP="005106E6">
      <w:pPr>
        <w:ind w:firstLine="567"/>
        <w:jc w:val="both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108" w:type="dxa"/>
        <w:tblLook w:val="01E0"/>
      </w:tblPr>
      <w:tblGrid>
        <w:gridCol w:w="5882"/>
        <w:gridCol w:w="3226"/>
      </w:tblGrid>
      <w:tr w:rsidR="005106E6" w:rsidRPr="007525BA" w:rsidTr="003F1938">
        <w:tc>
          <w:tcPr>
            <w:tcW w:w="5882" w:type="dxa"/>
            <w:shd w:val="clear" w:color="auto" w:fill="auto"/>
          </w:tcPr>
          <w:p w:rsidR="005106E6" w:rsidRPr="007525BA" w:rsidRDefault="00B41B2B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5106E6" w:rsidP="003F193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106E6" w:rsidRPr="007525BA" w:rsidTr="003F1938">
        <w:tc>
          <w:tcPr>
            <w:tcW w:w="5882" w:type="dxa"/>
            <w:shd w:val="clear" w:color="auto" w:fill="auto"/>
          </w:tcPr>
          <w:p w:rsidR="00FC0DF9" w:rsidRDefault="0091359A" w:rsidP="00FC0D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Сухореченского</w:t>
            </w:r>
            <w:proofErr w:type="spellEnd"/>
            <w:r w:rsidR="00E43391">
              <w:rPr>
                <w:sz w:val="28"/>
                <w:szCs w:val="28"/>
              </w:rPr>
              <w:t xml:space="preserve"> сельского </w:t>
            </w:r>
          </w:p>
          <w:p w:rsidR="005106E6" w:rsidRPr="007525BA" w:rsidRDefault="00E43391" w:rsidP="00FC0D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  <w:tc>
          <w:tcPr>
            <w:tcW w:w="3226" w:type="dxa"/>
            <w:shd w:val="clear" w:color="auto" w:fill="auto"/>
          </w:tcPr>
          <w:p w:rsidR="005106E6" w:rsidRPr="007525BA" w:rsidRDefault="006F1C71" w:rsidP="0043791D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</w:t>
            </w:r>
            <w:r w:rsidR="0043791D">
              <w:rPr>
                <w:sz w:val="28"/>
                <w:szCs w:val="28"/>
              </w:rPr>
              <w:t>В.Сухов</w:t>
            </w:r>
            <w:r w:rsidR="00FC0DF9">
              <w:rPr>
                <w:sz w:val="28"/>
                <w:szCs w:val="28"/>
              </w:rPr>
              <w:t xml:space="preserve"> </w:t>
            </w:r>
          </w:p>
        </w:tc>
      </w:tr>
    </w:tbl>
    <w:p w:rsidR="005106E6" w:rsidRDefault="005106E6" w:rsidP="005106E6">
      <w:pPr>
        <w:autoSpaceDE w:val="0"/>
        <w:autoSpaceDN w:val="0"/>
        <w:adjustRightInd w:val="0"/>
      </w:pPr>
    </w:p>
    <w:p w:rsidR="007400FA" w:rsidRDefault="007400FA" w:rsidP="00753EB2">
      <w:pPr>
        <w:autoSpaceDE w:val="0"/>
        <w:autoSpaceDN w:val="0"/>
        <w:adjustRightInd w:val="0"/>
        <w:rPr>
          <w:sz w:val="28"/>
          <w:szCs w:val="28"/>
        </w:rPr>
      </w:pPr>
    </w:p>
    <w:p w:rsidR="007400FA" w:rsidRDefault="007400FA" w:rsidP="00DF5ED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110DE5" w:rsidRDefault="00110DE5" w:rsidP="005106E6">
      <w:pPr>
        <w:autoSpaceDE w:val="0"/>
        <w:autoSpaceDN w:val="0"/>
        <w:adjustRightInd w:val="0"/>
      </w:pPr>
    </w:p>
    <w:p w:rsidR="00B94D1D" w:rsidRPr="00350E9A" w:rsidRDefault="00B94D1D" w:rsidP="00350E9A">
      <w:pPr>
        <w:autoSpaceDE w:val="0"/>
        <w:autoSpaceDN w:val="0"/>
        <w:adjustRightInd w:val="0"/>
      </w:pPr>
    </w:p>
    <w:tbl>
      <w:tblPr>
        <w:tblpPr w:leftFromText="180" w:rightFromText="180" w:vertAnchor="text" w:horzAnchor="page" w:tblpX="1786" w:tblpY="59"/>
        <w:tblW w:w="0" w:type="auto"/>
        <w:tblLook w:val="04A0"/>
      </w:tblPr>
      <w:tblGrid>
        <w:gridCol w:w="4077"/>
        <w:gridCol w:w="5421"/>
      </w:tblGrid>
      <w:tr w:rsidR="00CC1C45" w:rsidRPr="004C57B4" w:rsidTr="00276F43">
        <w:trPr>
          <w:trHeight w:val="1695"/>
        </w:trPr>
        <w:tc>
          <w:tcPr>
            <w:tcW w:w="4077" w:type="dxa"/>
            <w:shd w:val="clear" w:color="auto" w:fill="auto"/>
          </w:tcPr>
          <w:p w:rsidR="00350E9A" w:rsidRPr="004C57B4" w:rsidRDefault="00350E9A" w:rsidP="004C57B4">
            <w:pPr>
              <w:rPr>
                <w:sz w:val="28"/>
                <w:szCs w:val="28"/>
              </w:rPr>
            </w:pPr>
          </w:p>
        </w:tc>
        <w:tc>
          <w:tcPr>
            <w:tcW w:w="5421" w:type="dxa"/>
            <w:shd w:val="clear" w:color="auto" w:fill="auto"/>
          </w:tcPr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FC0DF9" w:rsidRDefault="00FC0DF9" w:rsidP="001E16A5">
            <w:pPr>
              <w:jc w:val="center"/>
              <w:rPr>
                <w:sz w:val="28"/>
                <w:szCs w:val="28"/>
              </w:rPr>
            </w:pPr>
          </w:p>
          <w:p w:rsidR="0043791D" w:rsidRDefault="0043791D" w:rsidP="001E16A5">
            <w:pPr>
              <w:jc w:val="center"/>
              <w:rPr>
                <w:sz w:val="28"/>
                <w:szCs w:val="28"/>
              </w:rPr>
            </w:pPr>
          </w:p>
          <w:p w:rsidR="006F1C71" w:rsidRDefault="006F1C71" w:rsidP="00276F43">
            <w:pPr>
              <w:jc w:val="right"/>
              <w:rPr>
                <w:sz w:val="28"/>
                <w:szCs w:val="28"/>
              </w:rPr>
            </w:pPr>
          </w:p>
          <w:p w:rsidR="00350E9A" w:rsidRPr="004C57B4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lastRenderedPageBreak/>
              <w:t>УТВЕРЖДЕН</w:t>
            </w:r>
          </w:p>
          <w:p w:rsidR="001E16A5" w:rsidRDefault="002E1C90" w:rsidP="00276F43">
            <w:pPr>
              <w:jc w:val="right"/>
              <w:rPr>
                <w:sz w:val="28"/>
                <w:szCs w:val="28"/>
              </w:rPr>
            </w:pPr>
            <w:r w:rsidRPr="004C57B4">
              <w:rPr>
                <w:sz w:val="28"/>
                <w:szCs w:val="28"/>
              </w:rPr>
              <w:t>постановлением</w:t>
            </w:r>
          </w:p>
          <w:p w:rsidR="00350E9A" w:rsidRPr="004C57B4" w:rsidRDefault="009D3E32" w:rsidP="00276F4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1E16A5">
              <w:rPr>
                <w:sz w:val="28"/>
                <w:szCs w:val="28"/>
              </w:rPr>
              <w:t xml:space="preserve">дминистрации </w:t>
            </w:r>
            <w:proofErr w:type="spellStart"/>
            <w:r w:rsidR="0091359A">
              <w:rPr>
                <w:sz w:val="28"/>
                <w:szCs w:val="28"/>
              </w:rPr>
              <w:t>Сухореченского</w:t>
            </w:r>
            <w:proofErr w:type="spellEnd"/>
            <w:r w:rsidR="00FC0DF9">
              <w:rPr>
                <w:sz w:val="28"/>
                <w:szCs w:val="28"/>
              </w:rPr>
              <w:t xml:space="preserve"> </w:t>
            </w:r>
            <w:r w:rsidR="00044A21">
              <w:rPr>
                <w:sz w:val="28"/>
                <w:szCs w:val="28"/>
              </w:rPr>
              <w:t>сельского поселения</w:t>
            </w:r>
          </w:p>
          <w:p w:rsidR="00276F43" w:rsidRDefault="00276F43" w:rsidP="00276F43">
            <w:pPr>
              <w:jc w:val="right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от __________ 2019 года № _______</w:t>
            </w:r>
          </w:p>
          <w:p w:rsidR="00276F43" w:rsidRDefault="00276F43" w:rsidP="00276F43">
            <w:pPr>
              <w:rPr>
                <w:rFonts w:eastAsia="Calibri"/>
                <w:sz w:val="26"/>
                <w:szCs w:val="26"/>
              </w:rPr>
            </w:pPr>
          </w:p>
          <w:p w:rsidR="00350E9A" w:rsidRPr="009D3E32" w:rsidRDefault="00350E9A" w:rsidP="009D3E32">
            <w:pPr>
              <w:jc w:val="right"/>
              <w:rPr>
                <w:color w:val="FF0000"/>
                <w:sz w:val="28"/>
                <w:szCs w:val="28"/>
              </w:rPr>
            </w:pPr>
          </w:p>
        </w:tc>
      </w:tr>
    </w:tbl>
    <w:p w:rsidR="00B94D1D" w:rsidRDefault="00B94D1D" w:rsidP="00350E9A">
      <w:pPr>
        <w:spacing w:before="100" w:beforeAutospacing="1"/>
        <w:rPr>
          <w:b/>
          <w:bCs/>
          <w:sz w:val="28"/>
          <w:szCs w:val="28"/>
        </w:rPr>
      </w:pPr>
      <w:bookmarkStart w:id="0" w:name="bookmark1"/>
      <w:bookmarkEnd w:id="0"/>
    </w:p>
    <w:p w:rsidR="006F1C71" w:rsidRDefault="00B94D1D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r w:rsidRPr="008A468B">
        <w:rPr>
          <w:b/>
          <w:bCs/>
          <w:sz w:val="28"/>
          <w:szCs w:val="28"/>
        </w:rPr>
        <w:t xml:space="preserve">Бюджетный прогноз </w:t>
      </w:r>
    </w:p>
    <w:p w:rsidR="00B94D1D" w:rsidRDefault="0091359A" w:rsidP="00B94D1D">
      <w:pPr>
        <w:spacing w:before="100" w:beforeAutospacing="1"/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Сухореченского</w:t>
      </w:r>
      <w:proofErr w:type="spellEnd"/>
      <w:r w:rsidR="00044A21">
        <w:rPr>
          <w:b/>
          <w:bCs/>
          <w:sz w:val="28"/>
          <w:szCs w:val="28"/>
        </w:rPr>
        <w:t xml:space="preserve"> сельского поселения</w:t>
      </w:r>
      <w:r w:rsidR="00B94D1D" w:rsidRPr="008A468B">
        <w:rPr>
          <w:b/>
          <w:bCs/>
          <w:sz w:val="28"/>
          <w:szCs w:val="28"/>
        </w:rPr>
        <w:t xml:space="preserve"> на долгосрочный период до 20</w:t>
      </w:r>
      <w:r w:rsidR="00B94D1D">
        <w:rPr>
          <w:b/>
          <w:bCs/>
          <w:sz w:val="28"/>
          <w:szCs w:val="28"/>
        </w:rPr>
        <w:t>2</w:t>
      </w:r>
      <w:r w:rsidR="00FC0DF9">
        <w:rPr>
          <w:b/>
          <w:bCs/>
          <w:sz w:val="28"/>
          <w:szCs w:val="28"/>
        </w:rPr>
        <w:t>5</w:t>
      </w:r>
      <w:r w:rsidR="00B94D1D" w:rsidRPr="008A468B">
        <w:rPr>
          <w:b/>
          <w:bCs/>
          <w:sz w:val="28"/>
          <w:szCs w:val="28"/>
        </w:rPr>
        <w:t xml:space="preserve"> года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9B6B17" w:rsidRPr="008A468B" w:rsidRDefault="009B6B17" w:rsidP="00B94D1D">
      <w:pPr>
        <w:jc w:val="center"/>
        <w:rPr>
          <w:sz w:val="28"/>
          <w:szCs w:val="28"/>
        </w:rPr>
      </w:pPr>
    </w:p>
    <w:p w:rsidR="00163E4A" w:rsidRDefault="00044A21" w:rsidP="001E16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34512">
        <w:rPr>
          <w:sz w:val="28"/>
          <w:szCs w:val="28"/>
        </w:rPr>
        <w:t xml:space="preserve">   </w:t>
      </w:r>
      <w:r w:rsidR="00B94D1D" w:rsidRPr="008A468B">
        <w:rPr>
          <w:sz w:val="28"/>
          <w:szCs w:val="28"/>
        </w:rPr>
        <w:t xml:space="preserve">Бюджетный прогноз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="00B94D1D" w:rsidRPr="008A468B">
        <w:rPr>
          <w:sz w:val="28"/>
          <w:szCs w:val="28"/>
        </w:rPr>
        <w:t xml:space="preserve"> на долгосрочный период до 20</w:t>
      </w:r>
      <w:r w:rsidR="00B94D1D">
        <w:rPr>
          <w:sz w:val="28"/>
          <w:szCs w:val="28"/>
        </w:rPr>
        <w:t>2</w:t>
      </w:r>
      <w:r w:rsidR="00FC0DF9">
        <w:rPr>
          <w:sz w:val="28"/>
          <w:szCs w:val="28"/>
        </w:rPr>
        <w:t>5</w:t>
      </w:r>
      <w:r w:rsidR="00B94D1D" w:rsidRPr="008A468B">
        <w:rPr>
          <w:sz w:val="28"/>
          <w:szCs w:val="28"/>
        </w:rPr>
        <w:t xml:space="preserve"> года (далее - бюджетный прогноз) разработан на основе долгосрочного прогноза социально-экономического развития </w:t>
      </w:r>
      <w:r w:rsidR="00163E4A">
        <w:rPr>
          <w:sz w:val="28"/>
          <w:szCs w:val="28"/>
        </w:rPr>
        <w:t>Карталинского муниципального района</w:t>
      </w:r>
      <w:r w:rsidR="003C30C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63E4A">
        <w:rPr>
          <w:sz w:val="28"/>
          <w:szCs w:val="28"/>
        </w:rPr>
        <w:t xml:space="preserve">Бюджетный прогноз разработан в условиях налогового и бюджетного законодательства, действующего на момент его составления. </w:t>
      </w:r>
    </w:p>
    <w:p w:rsidR="004E0D92" w:rsidRPr="00FE108E" w:rsidRDefault="00163E4A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8"/>
          <w:szCs w:val="28"/>
        </w:rPr>
        <w:t xml:space="preserve">      Целью долгосрочного бюджетного планирования в </w:t>
      </w:r>
      <w:proofErr w:type="spellStart"/>
      <w:r w:rsidR="0043791D">
        <w:rPr>
          <w:sz w:val="28"/>
          <w:szCs w:val="28"/>
        </w:rPr>
        <w:t>Сухореченском</w:t>
      </w:r>
      <w:proofErr w:type="spellEnd"/>
      <w:r>
        <w:rPr>
          <w:sz w:val="28"/>
          <w:szCs w:val="28"/>
        </w:rPr>
        <w:t xml:space="preserve"> сельском поселении является обеспечение предсказуемости динамики доходов и расходов бюджета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поселения, что позволяет оценивать долгосрочные тенденции изменений объёма доходов и расходов, а также вырабатывать на их основе соответствующие меры, направленные на повышение устойчивости и эффективности функционирования бюджетной системы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поселения.</w:t>
      </w:r>
      <w:r w:rsidR="004E0D92" w:rsidRPr="004E0D92">
        <w:rPr>
          <w:sz w:val="26"/>
          <w:szCs w:val="26"/>
          <w:lang w:eastAsia="ar-SA"/>
        </w:rPr>
        <w:t xml:space="preserve"> </w:t>
      </w:r>
      <w:r w:rsidR="004E0D92" w:rsidRPr="00FE108E">
        <w:rPr>
          <w:sz w:val="26"/>
          <w:szCs w:val="26"/>
          <w:lang w:eastAsia="ar-SA"/>
        </w:rPr>
        <w:t>В целом в поселении сохраняется положительная динамика поступлений налоговых и неналоговых доходов.</w:t>
      </w:r>
    </w:p>
    <w:p w:rsidR="004E0D92" w:rsidRPr="00FE108E" w:rsidRDefault="004E0D92" w:rsidP="004E0D9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Во многом положительный результат обеспечивается планомерной реализацией мер, направленных на укрепление доходной базы бюджета поселения.</w:t>
      </w:r>
    </w:p>
    <w:p w:rsidR="004A2AC2" w:rsidRPr="00FE108E" w:rsidRDefault="004A2AC2" w:rsidP="004A2AC2">
      <w:pPr>
        <w:suppressAutoHyphens/>
        <w:ind w:firstLine="709"/>
        <w:jc w:val="both"/>
        <w:rPr>
          <w:sz w:val="26"/>
          <w:szCs w:val="26"/>
          <w:lang w:eastAsia="ar-SA"/>
        </w:rPr>
      </w:pPr>
      <w:r w:rsidRPr="00FE108E">
        <w:rPr>
          <w:sz w:val="26"/>
          <w:szCs w:val="26"/>
          <w:lang w:eastAsia="ar-SA"/>
        </w:rPr>
        <w:t>Реализация мероприятий по укреплению доходной базы позволяет сохранять рост доходной части бюджета поселения.</w:t>
      </w:r>
    </w:p>
    <w:p w:rsidR="00B94D1D" w:rsidRDefault="00B94D1D" w:rsidP="001E16A5">
      <w:pPr>
        <w:jc w:val="both"/>
        <w:rPr>
          <w:sz w:val="28"/>
          <w:szCs w:val="28"/>
        </w:rPr>
      </w:pP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1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Цели и задачи налоговой, бюджетной </w:t>
      </w:r>
    </w:p>
    <w:p w:rsidR="00B94D1D" w:rsidRPr="008A468B" w:rsidRDefault="00B94D1D" w:rsidP="00B94D1D">
      <w:pPr>
        <w:ind w:left="19" w:right="19" w:firstLine="700"/>
        <w:jc w:val="center"/>
        <w:rPr>
          <w:sz w:val="28"/>
          <w:szCs w:val="28"/>
        </w:rPr>
      </w:pPr>
      <w:r>
        <w:rPr>
          <w:sz w:val="28"/>
          <w:szCs w:val="28"/>
        </w:rPr>
        <w:t>политики в долгосрочном периоде</w:t>
      </w:r>
    </w:p>
    <w:p w:rsidR="00B94D1D" w:rsidRDefault="00B94D1D" w:rsidP="00B94D1D">
      <w:pPr>
        <w:ind w:left="19" w:right="19" w:firstLine="700"/>
        <w:jc w:val="center"/>
        <w:rPr>
          <w:sz w:val="28"/>
          <w:szCs w:val="28"/>
        </w:rPr>
      </w:pP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Бюджетная политика </w:t>
      </w:r>
      <w:proofErr w:type="spellStart"/>
      <w:r w:rsidR="0091359A">
        <w:rPr>
          <w:sz w:val="26"/>
          <w:szCs w:val="26"/>
        </w:rPr>
        <w:t>Сухореченского</w:t>
      </w:r>
      <w:proofErr w:type="spellEnd"/>
      <w:r w:rsidRPr="00FE108E">
        <w:rPr>
          <w:sz w:val="26"/>
          <w:szCs w:val="26"/>
        </w:rPr>
        <w:t xml:space="preserve"> сельского поселения в предстоящем периоде будет направлена на содействие реализации Стратегии социально-экономического развития Карталинского муниципального района до 202</w:t>
      </w:r>
      <w:r>
        <w:rPr>
          <w:sz w:val="26"/>
          <w:szCs w:val="26"/>
        </w:rPr>
        <w:t>2</w:t>
      </w:r>
      <w:r w:rsidRPr="00FE108E">
        <w:rPr>
          <w:sz w:val="26"/>
          <w:szCs w:val="26"/>
        </w:rPr>
        <w:t xml:space="preserve"> года, обеспечение устойчивости и эффективности бюджетной системы района.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С учетом этого в 2020</w:t>
      </w:r>
      <w:r w:rsidRPr="00FE108E">
        <w:rPr>
          <w:sz w:val="26"/>
          <w:szCs w:val="26"/>
        </w:rPr>
        <w:t xml:space="preserve"> году и на план</w:t>
      </w:r>
      <w:r>
        <w:rPr>
          <w:sz w:val="26"/>
          <w:szCs w:val="26"/>
        </w:rPr>
        <w:t>овый период 2021 и 2022</w:t>
      </w:r>
      <w:r w:rsidRPr="00FE108E">
        <w:rPr>
          <w:sz w:val="26"/>
          <w:szCs w:val="26"/>
        </w:rPr>
        <w:t xml:space="preserve"> годов необходимо сконцентрироваться на решении следующих основных задач.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1. Обеспечение сбалансированности бюджета поселения.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>2. Экономия и оптимизация бюджетных расходов.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lastRenderedPageBreak/>
        <w:t xml:space="preserve">3. Повышение эффективности расходов бюджета.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Должна быть продолжена работа по оптимизации бюджетных расходов, в первую очередь на обеспечение выполнения функций органов местного самоуправления поселения, а также на функционирование бюджетной сети, в том числе за счет передачи полномочий по осуществлению отдельных административных функций учреждений организациями, оказывающим сервисные услуги.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Дополнительно к этому, при исполнении бюджета необходимо обеспечить режим экономного и рационального использования бюджетных средств с использованием всех имеющихся инструментов. </w:t>
      </w:r>
    </w:p>
    <w:p w:rsidR="004A2AC2" w:rsidRPr="00FE108E" w:rsidRDefault="004A2AC2" w:rsidP="004A2AC2">
      <w:pPr>
        <w:ind w:firstLine="709"/>
        <w:jc w:val="both"/>
        <w:rPr>
          <w:sz w:val="26"/>
          <w:szCs w:val="26"/>
        </w:rPr>
      </w:pPr>
      <w:r w:rsidRPr="00FE108E">
        <w:rPr>
          <w:sz w:val="26"/>
          <w:szCs w:val="26"/>
        </w:rPr>
        <w:t xml:space="preserve">Необходимо в бюджете района </w:t>
      </w:r>
      <w:r>
        <w:rPr>
          <w:sz w:val="26"/>
          <w:szCs w:val="26"/>
        </w:rPr>
        <w:t>на 2020 год и на плановый период 2021</w:t>
      </w:r>
      <w:r w:rsidRPr="00FE108E">
        <w:rPr>
          <w:sz w:val="26"/>
          <w:szCs w:val="26"/>
        </w:rPr>
        <w:t xml:space="preserve"> и </w:t>
      </w:r>
      <w:r>
        <w:rPr>
          <w:sz w:val="26"/>
          <w:szCs w:val="26"/>
        </w:rPr>
        <w:t>2022</w:t>
      </w:r>
      <w:r w:rsidRPr="00FE108E">
        <w:rPr>
          <w:sz w:val="26"/>
          <w:szCs w:val="26"/>
        </w:rPr>
        <w:t xml:space="preserve"> годов в рамках подготовительных мероприятий обеспечить значительное расширение охвата бюджетных расходов мероприятиями муниципальных программ. </w:t>
      </w:r>
    </w:p>
    <w:p w:rsidR="00B94D1D" w:rsidRDefault="00B94D1D" w:rsidP="00143CA3">
      <w:pPr>
        <w:ind w:right="39"/>
        <w:rPr>
          <w:sz w:val="28"/>
          <w:szCs w:val="28"/>
        </w:rPr>
      </w:pPr>
    </w:p>
    <w:p w:rsidR="00B94D1D" w:rsidRDefault="00B94D1D" w:rsidP="007270FA">
      <w:pPr>
        <w:numPr>
          <w:ilvl w:val="0"/>
          <w:numId w:val="3"/>
        </w:numPr>
        <w:ind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Прогноз основных </w:t>
      </w:r>
      <w:r w:rsidR="00BB25DD">
        <w:rPr>
          <w:sz w:val="28"/>
          <w:szCs w:val="28"/>
        </w:rPr>
        <w:t>характеристик бюджета</w:t>
      </w:r>
    </w:p>
    <w:p w:rsidR="00B94D1D" w:rsidRPr="008A468B" w:rsidRDefault="00B94D1D" w:rsidP="00B94D1D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</w:p>
    <w:p w:rsidR="0043791D" w:rsidRDefault="00B94D1D" w:rsidP="0043791D">
      <w:pPr>
        <w:spacing w:before="100" w:beforeAutospacing="1" w:after="100" w:afterAutospacing="1"/>
        <w:ind w:left="19" w:right="19" w:firstLine="700"/>
        <w:jc w:val="both"/>
        <w:rPr>
          <w:color w:val="FF0000"/>
          <w:sz w:val="28"/>
          <w:szCs w:val="28"/>
        </w:rPr>
      </w:pPr>
      <w:r w:rsidRPr="008A468B">
        <w:rPr>
          <w:sz w:val="28"/>
          <w:szCs w:val="28"/>
        </w:rPr>
        <w:t xml:space="preserve">Прогноз основных характеристик бюджета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BB25DD">
        <w:rPr>
          <w:sz w:val="28"/>
          <w:szCs w:val="28"/>
        </w:rPr>
        <w:t xml:space="preserve"> сельского поселения</w:t>
      </w:r>
      <w:r w:rsidR="00705842"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>представлен</w:t>
      </w:r>
      <w:r w:rsidR="00705842">
        <w:rPr>
          <w:sz w:val="28"/>
          <w:szCs w:val="28"/>
        </w:rPr>
        <w:t>ы</w:t>
      </w:r>
      <w:r w:rsidRPr="008A468B">
        <w:rPr>
          <w:sz w:val="28"/>
          <w:szCs w:val="28"/>
        </w:rPr>
        <w:t xml:space="preserve"> в приложении</w:t>
      </w:r>
      <w:r>
        <w:rPr>
          <w:sz w:val="28"/>
          <w:szCs w:val="28"/>
        </w:rPr>
        <w:t xml:space="preserve"> </w:t>
      </w:r>
      <w:r w:rsidRPr="008A468B">
        <w:rPr>
          <w:sz w:val="28"/>
          <w:szCs w:val="28"/>
        </w:rPr>
        <w:t xml:space="preserve">№ 1 к </w:t>
      </w:r>
      <w:r w:rsidR="00705842">
        <w:rPr>
          <w:sz w:val="28"/>
          <w:szCs w:val="28"/>
        </w:rPr>
        <w:t xml:space="preserve">настоящему </w:t>
      </w:r>
      <w:r w:rsidRPr="008A468B">
        <w:rPr>
          <w:sz w:val="28"/>
          <w:szCs w:val="28"/>
        </w:rPr>
        <w:t>бюджетному прогнозу.</w:t>
      </w:r>
      <w:r w:rsidR="00DF2BDC">
        <w:rPr>
          <w:sz w:val="28"/>
          <w:szCs w:val="28"/>
        </w:rPr>
        <w:t xml:space="preserve"> </w:t>
      </w:r>
    </w:p>
    <w:p w:rsidR="00B94D1D" w:rsidRPr="003C30C0" w:rsidRDefault="00FA36B5" w:rsidP="0043791D">
      <w:pPr>
        <w:spacing w:before="100" w:beforeAutospacing="1" w:after="100" w:afterAutospacing="1"/>
        <w:ind w:left="19" w:right="19" w:firstLine="700"/>
        <w:jc w:val="both"/>
        <w:rPr>
          <w:sz w:val="28"/>
          <w:szCs w:val="28"/>
        </w:rPr>
      </w:pPr>
      <w:r w:rsidRPr="003C30C0">
        <w:rPr>
          <w:sz w:val="28"/>
          <w:szCs w:val="28"/>
        </w:rPr>
        <w:t xml:space="preserve">Основные подходы к формированию бюджетной политики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Pr="003C30C0">
        <w:rPr>
          <w:sz w:val="28"/>
          <w:szCs w:val="28"/>
        </w:rPr>
        <w:t xml:space="preserve"> сельского поселения на долгосрочный период.</w:t>
      </w:r>
    </w:p>
    <w:p w:rsidR="00B94D1D" w:rsidRDefault="00B94D1D" w:rsidP="00B94D1D">
      <w:pPr>
        <w:jc w:val="center"/>
        <w:rPr>
          <w:sz w:val="28"/>
          <w:szCs w:val="28"/>
        </w:rPr>
      </w:pPr>
    </w:p>
    <w:p w:rsidR="00FA36B5" w:rsidRDefault="00FA36B5" w:rsidP="00FA36B5">
      <w:pPr>
        <w:suppressAutoHyphens/>
        <w:ind w:firstLine="709"/>
        <w:jc w:val="both"/>
        <w:rPr>
          <w:color w:val="000000"/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Налоговая политика </w:t>
      </w:r>
      <w:proofErr w:type="spellStart"/>
      <w:r w:rsidR="0091359A">
        <w:rPr>
          <w:sz w:val="26"/>
          <w:szCs w:val="26"/>
          <w:lang w:eastAsia="ar-SA"/>
        </w:rPr>
        <w:t>Сухореченского</w:t>
      </w:r>
      <w:proofErr w:type="spellEnd"/>
      <w:r>
        <w:rPr>
          <w:sz w:val="26"/>
          <w:szCs w:val="26"/>
          <w:lang w:eastAsia="ar-SA"/>
        </w:rPr>
        <w:t xml:space="preserve"> сельского поселения на 2020 год и на плановый период 2021 и 2022 годов будет направлена на развитие экономики поселения и обеспечение роста доходов бюджета для выполнения его расходных обязательств.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color w:val="000000"/>
          <w:sz w:val="26"/>
          <w:szCs w:val="26"/>
          <w:lang w:eastAsia="ar-SA"/>
        </w:rPr>
        <w:t>Обеспечение устойчивости и прироста собственных доходов бюджета остается одним из важных приоритетов в области налоговой политики.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С этой целью необходимо продолжить системную работу по укреплению доходной базы бюджета по следующим направлениям: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-содействие сокращению задолженности по налогам, сборам и иным обязательным платежам в бюджет поселения и повышению уровня их собираемости в рамках межведомственной рабочей группы по увеличению наполняемости бюджета собственными доходами;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-обеспечение роста доходов бюджета от использования, находящегося в муниципальной собственности имущества, в том числе по результатам его инвентаризации;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- постоянное проведение претензионной работы направленной на сокращение задолженности по неналоговым доходам поселения;</w:t>
      </w:r>
    </w:p>
    <w:p w:rsidR="00FA36B5" w:rsidRDefault="00FA36B5" w:rsidP="00FA36B5">
      <w:pPr>
        <w:suppressAutoHyphens/>
        <w:ind w:firstLine="720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- оптимизация действующих налоговых льгот по местным налогам, проведение ежегодного анализа оценки эффективности налоговых льгот.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Для обеспечения устойчивого исполнения бюджета поселения планирование его доходной части должно основываться на показателях базового варианта </w:t>
      </w:r>
      <w:r>
        <w:rPr>
          <w:sz w:val="26"/>
          <w:szCs w:val="26"/>
          <w:lang w:eastAsia="ar-SA"/>
        </w:rPr>
        <w:lastRenderedPageBreak/>
        <w:t xml:space="preserve">прогноза социально-экономического развития Карталинского муниципального района на 2020 год и на плановый период 2021 и 2022 годов. </w:t>
      </w:r>
    </w:p>
    <w:p w:rsidR="00FA36B5" w:rsidRDefault="00FA36B5" w:rsidP="00FA36B5">
      <w:pPr>
        <w:suppressAutoHyphens/>
        <w:ind w:firstLine="709"/>
        <w:jc w:val="both"/>
        <w:rPr>
          <w:sz w:val="26"/>
          <w:szCs w:val="26"/>
          <w:lang w:eastAsia="ar-SA"/>
        </w:rPr>
      </w:pPr>
    </w:p>
    <w:p w:rsidR="000226FB" w:rsidRDefault="000226FB" w:rsidP="00B94D1D">
      <w:pPr>
        <w:ind w:firstLine="709"/>
        <w:jc w:val="both"/>
        <w:rPr>
          <w:sz w:val="28"/>
          <w:szCs w:val="28"/>
        </w:rPr>
      </w:pPr>
    </w:p>
    <w:p w:rsidR="000226FB" w:rsidRDefault="000226FB" w:rsidP="000226FB">
      <w:pPr>
        <w:ind w:left="719" w:right="3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4. Показатели финансового обеспечения </w:t>
      </w:r>
    </w:p>
    <w:p w:rsidR="000226FB" w:rsidRPr="008A468B" w:rsidRDefault="000226FB" w:rsidP="000226FB">
      <w:pPr>
        <w:ind w:left="19" w:right="39" w:firstLine="70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</w:t>
      </w:r>
      <w:r w:rsidR="00447C4B">
        <w:rPr>
          <w:sz w:val="28"/>
          <w:szCs w:val="28"/>
        </w:rPr>
        <w:t>ых</w:t>
      </w:r>
      <w:r>
        <w:rPr>
          <w:sz w:val="28"/>
          <w:szCs w:val="28"/>
        </w:rPr>
        <w:t xml:space="preserve"> программ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 w:rsidR="003C30C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</w:p>
    <w:p w:rsidR="000226FB" w:rsidRDefault="000226FB" w:rsidP="000226FB">
      <w:pPr>
        <w:jc w:val="both"/>
        <w:rPr>
          <w:sz w:val="28"/>
          <w:szCs w:val="28"/>
        </w:rPr>
      </w:pPr>
    </w:p>
    <w:p w:rsidR="00742AE3" w:rsidRDefault="00742AE3" w:rsidP="00742AE3">
      <w:pPr>
        <w:ind w:firstLine="709"/>
        <w:jc w:val="both"/>
        <w:rPr>
          <w:sz w:val="28"/>
          <w:szCs w:val="28"/>
        </w:rPr>
      </w:pPr>
      <w:r w:rsidRPr="00671F64">
        <w:rPr>
          <w:sz w:val="28"/>
          <w:szCs w:val="28"/>
        </w:rPr>
        <w:t xml:space="preserve">Бюджетный прогноз сформирован </w:t>
      </w:r>
      <w:r>
        <w:rPr>
          <w:sz w:val="28"/>
          <w:szCs w:val="28"/>
        </w:rPr>
        <w:t>в программной структуре. Показатели финансового обеспечения муниципальн</w:t>
      </w:r>
      <w:r w:rsidR="00447C4B">
        <w:rPr>
          <w:sz w:val="28"/>
          <w:szCs w:val="28"/>
        </w:rPr>
        <w:t>ых программ</w:t>
      </w:r>
      <w:r w:rsidRPr="00671F64">
        <w:rPr>
          <w:sz w:val="28"/>
          <w:szCs w:val="28"/>
        </w:rPr>
        <w:t xml:space="preserve"> </w:t>
      </w:r>
      <w:proofErr w:type="spellStart"/>
      <w:r w:rsidR="0091359A">
        <w:rPr>
          <w:sz w:val="28"/>
          <w:szCs w:val="28"/>
        </w:rPr>
        <w:t>Сухореченского</w:t>
      </w:r>
      <w:proofErr w:type="spellEnd"/>
      <w:r>
        <w:rPr>
          <w:sz w:val="28"/>
          <w:szCs w:val="28"/>
        </w:rPr>
        <w:t xml:space="preserve"> сельского поселения на период </w:t>
      </w:r>
      <w:r w:rsidR="00447C4B">
        <w:rPr>
          <w:sz w:val="28"/>
          <w:szCs w:val="28"/>
        </w:rPr>
        <w:t>их</w:t>
      </w:r>
      <w:r>
        <w:rPr>
          <w:sz w:val="28"/>
          <w:szCs w:val="28"/>
        </w:rPr>
        <w:t xml:space="preserve"> действия приведены в приложении № 2 к настоящему бюджетному прогнозу. </w:t>
      </w:r>
    </w:p>
    <w:p w:rsidR="007270FA" w:rsidRDefault="007270FA" w:rsidP="007270FA">
      <w:pPr>
        <w:jc w:val="both"/>
        <w:rPr>
          <w:sz w:val="28"/>
          <w:szCs w:val="28"/>
        </w:rPr>
      </w:pPr>
    </w:p>
    <w:p w:rsidR="007F7AB5" w:rsidRDefault="007F7AB5" w:rsidP="003F37CC">
      <w:pPr>
        <w:autoSpaceDE w:val="0"/>
        <w:autoSpaceDN w:val="0"/>
        <w:adjustRightInd w:val="0"/>
        <w:rPr>
          <w:sz w:val="28"/>
          <w:szCs w:val="28"/>
        </w:rPr>
        <w:sectPr w:rsidR="007F7AB5" w:rsidSect="007F7AB5">
          <w:footerReference w:type="even" r:id="rId10"/>
          <w:footerReference w:type="default" r:id="rId11"/>
          <w:pgSz w:w="11906" w:h="16838"/>
          <w:pgMar w:top="1276" w:right="849" w:bottom="851" w:left="1559" w:header="709" w:footer="709" w:gutter="0"/>
          <w:cols w:space="708"/>
          <w:titlePg/>
          <w:docGrid w:linePitch="360"/>
        </w:sectPr>
      </w:pPr>
    </w:p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598"/>
        <w:gridCol w:w="4819"/>
      </w:tblGrid>
      <w:tr w:rsidR="007F7AB5" w:rsidRPr="0091359A" w:rsidTr="003F37CC">
        <w:tc>
          <w:tcPr>
            <w:tcW w:w="10598" w:type="dxa"/>
          </w:tcPr>
          <w:p w:rsidR="007F7AB5" w:rsidRPr="0091359A" w:rsidRDefault="007F7AB5" w:rsidP="007F7AB5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:rsidR="007F7AB5" w:rsidRPr="0091359A" w:rsidRDefault="007F7AB5" w:rsidP="003F37CC">
            <w:pPr>
              <w:tabs>
                <w:tab w:val="left" w:pos="11595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91359A">
              <w:rPr>
                <w:sz w:val="22"/>
                <w:szCs w:val="22"/>
              </w:rPr>
              <w:t xml:space="preserve">Приложение </w:t>
            </w:r>
            <w:r w:rsidR="000827E4" w:rsidRPr="0091359A">
              <w:rPr>
                <w:sz w:val="22"/>
                <w:szCs w:val="22"/>
              </w:rPr>
              <w:t>№</w:t>
            </w:r>
            <w:r w:rsidRPr="0091359A">
              <w:rPr>
                <w:sz w:val="22"/>
                <w:szCs w:val="22"/>
              </w:rPr>
              <w:t>1</w:t>
            </w:r>
          </w:p>
          <w:p w:rsidR="003F37CC" w:rsidRPr="0091359A" w:rsidRDefault="003F37CC" w:rsidP="009C000A">
            <w:pPr>
              <w:jc w:val="center"/>
              <w:rPr>
                <w:bCs/>
                <w:sz w:val="22"/>
                <w:szCs w:val="22"/>
              </w:rPr>
            </w:pPr>
            <w:proofErr w:type="gramStart"/>
            <w:r w:rsidRPr="0091359A">
              <w:rPr>
                <w:bCs/>
                <w:sz w:val="22"/>
                <w:szCs w:val="22"/>
              </w:rPr>
              <w:t xml:space="preserve">к бюджетный прогнозу </w:t>
            </w:r>
            <w:proofErr w:type="spellStart"/>
            <w:r w:rsidR="0091359A" w:rsidRPr="0091359A">
              <w:rPr>
                <w:bCs/>
                <w:sz w:val="22"/>
                <w:szCs w:val="22"/>
              </w:rPr>
              <w:t>Сухореченского</w:t>
            </w:r>
            <w:proofErr w:type="spellEnd"/>
            <w:r w:rsidR="004B6414" w:rsidRPr="0091359A">
              <w:rPr>
                <w:bCs/>
                <w:sz w:val="22"/>
                <w:szCs w:val="22"/>
              </w:rPr>
              <w:t xml:space="preserve"> </w:t>
            </w:r>
            <w:r w:rsidRPr="0091359A">
              <w:rPr>
                <w:bCs/>
                <w:sz w:val="22"/>
                <w:szCs w:val="22"/>
              </w:rPr>
              <w:t>сельского поселения на долгосрочный период до 202</w:t>
            </w:r>
            <w:r w:rsidR="004B6414" w:rsidRPr="0091359A">
              <w:rPr>
                <w:bCs/>
                <w:sz w:val="22"/>
                <w:szCs w:val="22"/>
              </w:rPr>
              <w:t xml:space="preserve">5 </w:t>
            </w:r>
            <w:r w:rsidRPr="0091359A">
              <w:rPr>
                <w:bCs/>
                <w:sz w:val="22"/>
                <w:szCs w:val="22"/>
              </w:rPr>
              <w:t>года</w:t>
            </w:r>
            <w:proofErr w:type="gramEnd"/>
          </w:p>
          <w:p w:rsidR="00276F43" w:rsidRPr="0091359A" w:rsidRDefault="00276F43" w:rsidP="00276F43">
            <w:pPr>
              <w:jc w:val="right"/>
              <w:rPr>
                <w:rFonts w:eastAsia="Calibri"/>
                <w:sz w:val="22"/>
                <w:szCs w:val="22"/>
              </w:rPr>
            </w:pPr>
            <w:r w:rsidRPr="0091359A">
              <w:rPr>
                <w:rFonts w:eastAsia="Calibri"/>
                <w:sz w:val="22"/>
                <w:szCs w:val="22"/>
              </w:rPr>
              <w:t>от __________ 2019 года № _______</w:t>
            </w:r>
          </w:p>
          <w:p w:rsidR="00276F43" w:rsidRPr="0091359A" w:rsidRDefault="00276F43" w:rsidP="00276F43">
            <w:pPr>
              <w:rPr>
                <w:rFonts w:eastAsia="Calibri"/>
                <w:sz w:val="22"/>
                <w:szCs w:val="22"/>
              </w:rPr>
            </w:pPr>
          </w:p>
          <w:p w:rsidR="007F7AB5" w:rsidRPr="0091359A" w:rsidRDefault="007F7AB5" w:rsidP="004B641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</w:tr>
    </w:tbl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Прогноз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bookmarkStart w:id="1" w:name="DDE_LINK1"/>
      <w:bookmarkEnd w:id="1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основных характеристик местного бюджета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proofErr w:type="spellStart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Сухореченского</w:t>
      </w:r>
      <w:proofErr w:type="spellEnd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сельского поселения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и прогнозируемый объем муниципального долга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proofErr w:type="spellStart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>Сухореченского</w:t>
      </w:r>
      <w:proofErr w:type="spellEnd"/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сельского поселения</w:t>
      </w: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</w:p>
    <w:p w:rsidR="0091359A" w:rsidRPr="0091359A" w:rsidRDefault="0091359A" w:rsidP="0091359A">
      <w:pPr>
        <w:tabs>
          <w:tab w:val="left" w:pos="709"/>
        </w:tabs>
        <w:suppressAutoHyphens/>
        <w:spacing w:line="100" w:lineRule="atLeast"/>
        <w:jc w:val="center"/>
        <w:rPr>
          <w:rFonts w:ascii="Calibri" w:eastAsia="Arial Unicode MS" w:hAnsi="Calibri" w:cstheme="minorBidi"/>
          <w:color w:val="00000A"/>
          <w:sz w:val="22"/>
          <w:szCs w:val="22"/>
          <w:lang w:eastAsia="en-US"/>
        </w:rPr>
      </w:pPr>
      <w:r w:rsidRPr="0091359A">
        <w:rPr>
          <w:rFonts w:eastAsia="Arial Unicode MS"/>
          <w:b/>
          <w:bCs/>
          <w:color w:val="00000A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                       </w:t>
      </w:r>
      <w:r w:rsidRPr="0091359A">
        <w:rPr>
          <w:rFonts w:eastAsia="Arial Unicode MS"/>
          <w:bCs/>
          <w:color w:val="00000A"/>
          <w:sz w:val="26"/>
          <w:szCs w:val="26"/>
          <w:lang w:eastAsia="en-US"/>
        </w:rPr>
        <w:t xml:space="preserve">тыс. рублей                                                                                                                                                                  </w:t>
      </w:r>
    </w:p>
    <w:tbl>
      <w:tblPr>
        <w:tblW w:w="0" w:type="auto"/>
        <w:tblInd w:w="2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255"/>
        <w:gridCol w:w="1838"/>
        <w:gridCol w:w="2118"/>
        <w:gridCol w:w="1188"/>
        <w:gridCol w:w="1775"/>
        <w:gridCol w:w="1918"/>
        <w:gridCol w:w="1856"/>
      </w:tblGrid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Показатель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2022 год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2025 год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rPr>
          <w:trHeight w:val="291"/>
        </w:trPr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Пессимистический вариант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9860,00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3083,74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3156,44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3200,64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3246,92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3304,65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9860,00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3083,74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3156,44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3200,64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3246,92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3304,65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Базовый вариант 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9867,77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3099,17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3182,07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3236,52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3294,25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3351,98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9867,77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3099,17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3182,07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3236,52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3294,25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3351,98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Оптимистический вариант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Местный бюджет 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Сухореченского</w:t>
            </w:r>
            <w:proofErr w:type="spellEnd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 xml:space="preserve"> сельского поселения 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доходов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9875,46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3116,05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3208,25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3272,98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3342,09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3399,82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Общий объем расходов</w:t>
            </w:r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9875,46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3116,05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3208,25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3272,98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3342,09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 w:cstheme="minorBidi"/>
                <w:color w:val="00000A"/>
                <w:sz w:val="24"/>
                <w:szCs w:val="24"/>
                <w:lang w:eastAsia="en-US"/>
              </w:rPr>
              <w:t>3399,82</w:t>
            </w:r>
          </w:p>
        </w:tc>
      </w:tr>
      <w:tr w:rsidR="0091359A" w:rsidRPr="0091359A" w:rsidTr="00BE6080">
        <w:tblPrEx>
          <w:tblCellMar>
            <w:top w:w="0" w:type="dxa"/>
            <w:bottom w:w="0" w:type="dxa"/>
          </w:tblCellMar>
        </w:tblPrEx>
        <w:tc>
          <w:tcPr>
            <w:tcW w:w="22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Дефицит/</w:t>
            </w:r>
            <w:proofErr w:type="spellStart"/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профицит</w:t>
            </w:r>
            <w:proofErr w:type="spellEnd"/>
          </w:p>
        </w:tc>
        <w:tc>
          <w:tcPr>
            <w:tcW w:w="183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9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85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1359A" w:rsidRPr="0091359A" w:rsidRDefault="0091359A" w:rsidP="0091359A">
            <w:pPr>
              <w:tabs>
                <w:tab w:val="left" w:pos="709"/>
              </w:tabs>
              <w:suppressAutoHyphens/>
              <w:spacing w:line="100" w:lineRule="atLeast"/>
              <w:jc w:val="center"/>
              <w:rPr>
                <w:rFonts w:ascii="Calibri" w:eastAsia="Arial Unicode MS" w:hAnsi="Calibri" w:cstheme="minorBidi"/>
                <w:color w:val="00000A"/>
                <w:sz w:val="22"/>
                <w:szCs w:val="22"/>
                <w:lang w:eastAsia="en-US"/>
              </w:rPr>
            </w:pPr>
            <w:r w:rsidRPr="0091359A">
              <w:rPr>
                <w:rFonts w:eastAsia="Arial Unicode MS"/>
                <w:color w:val="00000A"/>
                <w:sz w:val="24"/>
                <w:szCs w:val="24"/>
                <w:lang w:eastAsia="en-US"/>
              </w:rPr>
              <w:t>0</w:t>
            </w:r>
          </w:p>
        </w:tc>
      </w:tr>
    </w:tbl>
    <w:tbl>
      <w:tblPr>
        <w:tblStyle w:val="a3"/>
        <w:tblW w:w="154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173"/>
        <w:gridCol w:w="5244"/>
      </w:tblGrid>
      <w:tr w:rsidR="003F37CC" w:rsidRPr="0043791D" w:rsidTr="00344EB5">
        <w:tc>
          <w:tcPr>
            <w:tcW w:w="10173" w:type="dxa"/>
          </w:tcPr>
          <w:p w:rsidR="003F37CC" w:rsidRDefault="003F37CC" w:rsidP="003F37CC">
            <w:pPr>
              <w:tabs>
                <w:tab w:val="left" w:pos="12675"/>
              </w:tabs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5244" w:type="dxa"/>
          </w:tcPr>
          <w:p w:rsidR="009D3E32" w:rsidRPr="0043791D" w:rsidRDefault="009D3E32" w:rsidP="009D3E32">
            <w:pPr>
              <w:tabs>
                <w:tab w:val="left" w:pos="11595"/>
              </w:tabs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3F37CC" w:rsidRPr="0043791D" w:rsidRDefault="003F37CC" w:rsidP="009D3E32">
            <w:pPr>
              <w:tabs>
                <w:tab w:val="left" w:pos="11595"/>
              </w:tabs>
              <w:autoSpaceDE w:val="0"/>
              <w:autoSpaceDN w:val="0"/>
              <w:adjustRightInd w:val="0"/>
              <w:jc w:val="right"/>
              <w:rPr>
                <w:sz w:val="22"/>
                <w:szCs w:val="22"/>
              </w:rPr>
            </w:pPr>
            <w:r w:rsidRPr="0043791D">
              <w:rPr>
                <w:sz w:val="22"/>
                <w:szCs w:val="22"/>
              </w:rPr>
              <w:t>Приложение</w:t>
            </w:r>
            <w:r w:rsidR="000827E4" w:rsidRPr="0043791D">
              <w:rPr>
                <w:sz w:val="22"/>
                <w:szCs w:val="22"/>
              </w:rPr>
              <w:t xml:space="preserve"> №</w:t>
            </w:r>
            <w:r w:rsidR="00661F71" w:rsidRPr="0043791D">
              <w:rPr>
                <w:sz w:val="22"/>
                <w:szCs w:val="22"/>
              </w:rPr>
              <w:t>2</w:t>
            </w:r>
          </w:p>
          <w:p w:rsidR="003F37CC" w:rsidRPr="0043791D" w:rsidRDefault="003F37CC" w:rsidP="009D3E32">
            <w:pPr>
              <w:spacing w:before="100" w:beforeAutospacing="1"/>
              <w:jc w:val="right"/>
              <w:rPr>
                <w:bCs/>
                <w:sz w:val="22"/>
                <w:szCs w:val="22"/>
              </w:rPr>
            </w:pPr>
            <w:proofErr w:type="gramStart"/>
            <w:r w:rsidRPr="0043791D">
              <w:rPr>
                <w:bCs/>
                <w:sz w:val="22"/>
                <w:szCs w:val="22"/>
              </w:rPr>
              <w:t xml:space="preserve">к бюджетный прогнозу </w:t>
            </w:r>
            <w:proofErr w:type="spellStart"/>
            <w:r w:rsidR="0091359A" w:rsidRPr="0043791D">
              <w:rPr>
                <w:bCs/>
                <w:sz w:val="22"/>
                <w:szCs w:val="22"/>
              </w:rPr>
              <w:t>Сухореченского</w:t>
            </w:r>
            <w:proofErr w:type="spellEnd"/>
            <w:r w:rsidRPr="0043791D">
              <w:rPr>
                <w:bCs/>
                <w:sz w:val="22"/>
                <w:szCs w:val="22"/>
              </w:rPr>
              <w:t xml:space="preserve"> сельского поселения на долгосрочный период до 202</w:t>
            </w:r>
            <w:r w:rsidR="004B6414" w:rsidRPr="0043791D">
              <w:rPr>
                <w:bCs/>
                <w:sz w:val="22"/>
                <w:szCs w:val="22"/>
              </w:rPr>
              <w:t>5</w:t>
            </w:r>
            <w:r w:rsidRPr="0043791D">
              <w:rPr>
                <w:bCs/>
                <w:sz w:val="22"/>
                <w:szCs w:val="22"/>
              </w:rPr>
              <w:t xml:space="preserve"> года</w:t>
            </w:r>
            <w:proofErr w:type="gramEnd"/>
          </w:p>
          <w:p w:rsidR="00276F43" w:rsidRPr="0043791D" w:rsidRDefault="00276F43" w:rsidP="00276F43">
            <w:pPr>
              <w:jc w:val="right"/>
              <w:rPr>
                <w:rFonts w:eastAsia="Calibri"/>
                <w:sz w:val="22"/>
                <w:szCs w:val="22"/>
              </w:rPr>
            </w:pPr>
            <w:r w:rsidRPr="0043791D">
              <w:rPr>
                <w:rFonts w:eastAsia="Calibri"/>
                <w:sz w:val="22"/>
                <w:szCs w:val="22"/>
              </w:rPr>
              <w:t>от __________ 2019 года № _______</w:t>
            </w:r>
          </w:p>
          <w:p w:rsidR="00276F43" w:rsidRPr="0043791D" w:rsidRDefault="00276F43" w:rsidP="00276F43">
            <w:pPr>
              <w:rPr>
                <w:rFonts w:eastAsia="Calibri"/>
                <w:sz w:val="22"/>
                <w:szCs w:val="22"/>
              </w:rPr>
            </w:pPr>
          </w:p>
          <w:p w:rsidR="009C000A" w:rsidRPr="0043791D" w:rsidRDefault="009C000A" w:rsidP="00276F43">
            <w:pPr>
              <w:jc w:val="right"/>
              <w:rPr>
                <w:bCs/>
                <w:sz w:val="22"/>
                <w:szCs w:val="22"/>
              </w:rPr>
            </w:pPr>
          </w:p>
        </w:tc>
      </w:tr>
    </w:tbl>
    <w:p w:rsidR="00344EB5" w:rsidRDefault="0043791D" w:rsidP="00344EB5">
      <w:pPr>
        <w:rPr>
          <w:sz w:val="28"/>
          <w:szCs w:val="28"/>
        </w:rPr>
      </w:pPr>
      <w:r w:rsidRPr="00344EB5">
        <w:rPr>
          <w:b/>
          <w:bCs/>
          <w:color w:val="000000"/>
          <w:sz w:val="28"/>
          <w:szCs w:val="28"/>
        </w:rPr>
        <w:t xml:space="preserve">Показатели финансового обеспечения муниципальных программ </w:t>
      </w:r>
      <w:proofErr w:type="spellStart"/>
      <w:r>
        <w:rPr>
          <w:b/>
          <w:bCs/>
          <w:color w:val="000000"/>
          <w:sz w:val="28"/>
          <w:szCs w:val="28"/>
        </w:rPr>
        <w:t>Сухореченского</w:t>
      </w:r>
      <w:proofErr w:type="spellEnd"/>
      <w:r w:rsidRPr="00344EB5">
        <w:rPr>
          <w:b/>
          <w:bCs/>
          <w:color w:val="000000"/>
          <w:sz w:val="28"/>
          <w:szCs w:val="28"/>
        </w:rPr>
        <w:t xml:space="preserve"> сельского поселения на период </w:t>
      </w:r>
      <w:r>
        <w:rPr>
          <w:b/>
          <w:bCs/>
          <w:color w:val="000000"/>
          <w:sz w:val="28"/>
          <w:szCs w:val="28"/>
        </w:rPr>
        <w:t>их</w:t>
      </w:r>
      <w:r w:rsidRPr="00344EB5">
        <w:rPr>
          <w:b/>
          <w:bCs/>
          <w:color w:val="000000"/>
          <w:sz w:val="28"/>
          <w:szCs w:val="28"/>
        </w:rPr>
        <w:t xml:space="preserve"> действия</w:t>
      </w:r>
    </w:p>
    <w:tbl>
      <w:tblPr>
        <w:tblW w:w="15041" w:type="dxa"/>
        <w:tblInd w:w="93" w:type="dxa"/>
        <w:tblLook w:val="04A0"/>
      </w:tblPr>
      <w:tblGrid>
        <w:gridCol w:w="582"/>
        <w:gridCol w:w="6804"/>
        <w:gridCol w:w="1276"/>
        <w:gridCol w:w="1276"/>
        <w:gridCol w:w="1276"/>
        <w:gridCol w:w="1275"/>
        <w:gridCol w:w="1276"/>
        <w:gridCol w:w="1276"/>
      </w:tblGrid>
      <w:tr w:rsidR="0043791D" w:rsidRPr="00344EB5" w:rsidTr="0043791D">
        <w:trPr>
          <w:gridAfter w:val="1"/>
          <w:wAfter w:w="1276" w:type="dxa"/>
          <w:trHeight w:val="345"/>
        </w:trPr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</w:p>
        </w:tc>
      </w:tr>
      <w:tr w:rsidR="0043791D" w:rsidRPr="00344EB5" w:rsidTr="0043791D">
        <w:trPr>
          <w:trHeight w:val="6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№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20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21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</w:t>
            </w:r>
            <w:r>
              <w:rPr>
                <w:color w:val="000000"/>
                <w:sz w:val="26"/>
                <w:szCs w:val="26"/>
              </w:rPr>
              <w:t>22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3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4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1359A" w:rsidRPr="00344EB5" w:rsidRDefault="0091359A" w:rsidP="00344EB5">
            <w:pPr>
              <w:jc w:val="center"/>
              <w:rPr>
                <w:color w:val="000000"/>
                <w:sz w:val="26"/>
                <w:szCs w:val="26"/>
              </w:rPr>
            </w:pPr>
            <w:r w:rsidRPr="00344EB5">
              <w:rPr>
                <w:color w:val="000000"/>
                <w:sz w:val="26"/>
                <w:szCs w:val="26"/>
              </w:rPr>
              <w:t>202</w:t>
            </w:r>
            <w:r>
              <w:rPr>
                <w:color w:val="000000"/>
                <w:sz w:val="26"/>
                <w:szCs w:val="26"/>
              </w:rPr>
              <w:t>5</w:t>
            </w:r>
            <w:r w:rsidRPr="00344EB5">
              <w:rPr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43791D" w:rsidRPr="0043791D" w:rsidTr="0043791D">
        <w:trPr>
          <w:trHeight w:val="67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"Развитие социальной защиты населения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Карталинском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муниципальном районе" на 2020-2022 годы.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165,9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182,9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</w:t>
            </w:r>
            <w:r w:rsidR="0043791D" w:rsidRPr="004379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</w:t>
            </w:r>
            <w:r w:rsidR="0043791D" w:rsidRPr="0043791D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</w:t>
            </w:r>
            <w:r w:rsidR="0091359A" w:rsidRPr="0043791D">
              <w:rPr>
                <w:color w:val="000000"/>
                <w:sz w:val="24"/>
                <w:szCs w:val="24"/>
              </w:rPr>
              <w:t>0</w:t>
            </w:r>
          </w:p>
        </w:tc>
      </w:tr>
      <w:tr w:rsidR="0043791D" w:rsidRPr="0043791D" w:rsidTr="0043791D">
        <w:trPr>
          <w:trHeight w:val="108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Муниципальная программа  «Обеспечение безопасности жизнедеятельности населения Карталинского муниципального района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560,4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71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"Развитие дорожного хозяйства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Карталинском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муниципальном районе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726,3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43791D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Муниципальная программа "Основные направления развития культуры и спорта Карталинского муниципального района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625,7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D3E32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"Основные направления развития культуры и спорта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Сухореченского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сельского поселения на 2020-2022 годы"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3607,9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515,1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91359A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604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91359A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 xml:space="preserve">Муниципальная программа  "Организация общественных работ на 2020-2022 годы"  в </w:t>
            </w:r>
            <w:proofErr w:type="spellStart"/>
            <w:r w:rsidRPr="0043791D">
              <w:rPr>
                <w:color w:val="000000"/>
                <w:sz w:val="24"/>
                <w:szCs w:val="24"/>
              </w:rPr>
              <w:t>Сухореченском</w:t>
            </w:r>
            <w:proofErr w:type="spellEnd"/>
            <w:r w:rsidRPr="0043791D">
              <w:rPr>
                <w:color w:val="000000"/>
                <w:sz w:val="24"/>
                <w:szCs w:val="24"/>
              </w:rPr>
              <w:t xml:space="preserve"> сельском поселении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33,8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1359A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43791D" w:rsidRPr="0043791D" w:rsidTr="0043791D">
        <w:trPr>
          <w:trHeight w:val="892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5720,0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center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1247,3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1258,4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jc w:val="right"/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791D" w:rsidRPr="0043791D" w:rsidRDefault="0043791D" w:rsidP="00BE6080">
            <w:pPr>
              <w:rPr>
                <w:color w:val="000000"/>
                <w:sz w:val="24"/>
                <w:szCs w:val="24"/>
              </w:rPr>
            </w:pPr>
            <w:r w:rsidRPr="0043791D"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400FA" w:rsidRPr="0043791D" w:rsidRDefault="007400FA" w:rsidP="0043791D">
      <w:pPr>
        <w:rPr>
          <w:sz w:val="24"/>
          <w:szCs w:val="24"/>
        </w:rPr>
      </w:pPr>
    </w:p>
    <w:sectPr w:rsidR="007400FA" w:rsidRPr="0043791D" w:rsidSect="003F37CC">
      <w:pgSz w:w="16838" w:h="11906" w:orient="landscape"/>
      <w:pgMar w:top="851" w:right="1276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0497" w:rsidRDefault="00C40497" w:rsidP="00652700">
      <w:r>
        <w:separator/>
      </w:r>
    </w:p>
  </w:endnote>
  <w:endnote w:type="continuationSeparator" w:id="0">
    <w:p w:rsidR="00C40497" w:rsidRDefault="00C40497" w:rsidP="006527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DD671E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ED364F">
      <w:rPr>
        <w:noProof/>
      </w:rPr>
      <w:t>2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64F" w:rsidRDefault="00DD671E">
    <w:pPr>
      <w:pStyle w:val="a7"/>
      <w:jc w:val="right"/>
    </w:pPr>
    <w:r>
      <w:fldChar w:fldCharType="begin"/>
    </w:r>
    <w:r w:rsidR="00FB0C5A">
      <w:instrText>PAGE   \* MERGEFORMAT</w:instrText>
    </w:r>
    <w:r>
      <w:fldChar w:fldCharType="separate"/>
    </w:r>
    <w:r w:rsidR="0043791D">
      <w:rPr>
        <w:noProof/>
      </w:rPr>
      <w:t>4</w:t>
    </w:r>
    <w:r>
      <w:rPr>
        <w:noProof/>
      </w:rPr>
      <w:fldChar w:fldCharType="end"/>
    </w:r>
  </w:p>
  <w:p w:rsidR="00ED364F" w:rsidRDefault="00ED364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0497" w:rsidRDefault="00C40497" w:rsidP="00652700">
      <w:r>
        <w:separator/>
      </w:r>
    </w:p>
  </w:footnote>
  <w:footnote w:type="continuationSeparator" w:id="0">
    <w:p w:rsidR="00C40497" w:rsidRDefault="00C40497" w:rsidP="006527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35819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037B3281"/>
    <w:multiLevelType w:val="hybridMultilevel"/>
    <w:tmpl w:val="54440C18"/>
    <w:lvl w:ilvl="0" w:tplc="9F54DFAC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9" w:hanging="360"/>
      </w:pPr>
    </w:lvl>
    <w:lvl w:ilvl="2" w:tplc="0419001B" w:tentative="1">
      <w:start w:val="1"/>
      <w:numFmt w:val="lowerRoman"/>
      <w:lvlText w:val="%3."/>
      <w:lvlJc w:val="right"/>
      <w:pPr>
        <w:ind w:left="2519" w:hanging="180"/>
      </w:pPr>
    </w:lvl>
    <w:lvl w:ilvl="3" w:tplc="0419000F" w:tentative="1">
      <w:start w:val="1"/>
      <w:numFmt w:val="decimal"/>
      <w:lvlText w:val="%4."/>
      <w:lvlJc w:val="left"/>
      <w:pPr>
        <w:ind w:left="3239" w:hanging="360"/>
      </w:pPr>
    </w:lvl>
    <w:lvl w:ilvl="4" w:tplc="04190019" w:tentative="1">
      <w:start w:val="1"/>
      <w:numFmt w:val="lowerLetter"/>
      <w:lvlText w:val="%5."/>
      <w:lvlJc w:val="left"/>
      <w:pPr>
        <w:ind w:left="3959" w:hanging="360"/>
      </w:pPr>
    </w:lvl>
    <w:lvl w:ilvl="5" w:tplc="0419001B" w:tentative="1">
      <w:start w:val="1"/>
      <w:numFmt w:val="lowerRoman"/>
      <w:lvlText w:val="%6."/>
      <w:lvlJc w:val="right"/>
      <w:pPr>
        <w:ind w:left="4679" w:hanging="180"/>
      </w:pPr>
    </w:lvl>
    <w:lvl w:ilvl="6" w:tplc="0419000F" w:tentative="1">
      <w:start w:val="1"/>
      <w:numFmt w:val="decimal"/>
      <w:lvlText w:val="%7."/>
      <w:lvlJc w:val="left"/>
      <w:pPr>
        <w:ind w:left="5399" w:hanging="360"/>
      </w:pPr>
    </w:lvl>
    <w:lvl w:ilvl="7" w:tplc="04190019" w:tentative="1">
      <w:start w:val="1"/>
      <w:numFmt w:val="lowerLetter"/>
      <w:lvlText w:val="%8."/>
      <w:lvlJc w:val="left"/>
      <w:pPr>
        <w:ind w:left="6119" w:hanging="360"/>
      </w:pPr>
    </w:lvl>
    <w:lvl w:ilvl="8" w:tplc="0419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2">
    <w:nsid w:val="0A7A1FF6"/>
    <w:multiLevelType w:val="hybridMultilevel"/>
    <w:tmpl w:val="702CD85E"/>
    <w:lvl w:ilvl="0" w:tplc="D07493A4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6576B42"/>
    <w:multiLevelType w:val="hybridMultilevel"/>
    <w:tmpl w:val="A3E64B28"/>
    <w:lvl w:ilvl="0" w:tplc="02C45498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DF5ED4"/>
    <w:rsid w:val="00003FF5"/>
    <w:rsid w:val="000170E0"/>
    <w:rsid w:val="000226FB"/>
    <w:rsid w:val="00044A21"/>
    <w:rsid w:val="000616FB"/>
    <w:rsid w:val="00071B83"/>
    <w:rsid w:val="000827E4"/>
    <w:rsid w:val="00091E8F"/>
    <w:rsid w:val="000A6F88"/>
    <w:rsid w:val="000B5461"/>
    <w:rsid w:val="0010241A"/>
    <w:rsid w:val="00110DE5"/>
    <w:rsid w:val="0012058D"/>
    <w:rsid w:val="00135975"/>
    <w:rsid w:val="00142FA3"/>
    <w:rsid w:val="00143CA3"/>
    <w:rsid w:val="00160EB6"/>
    <w:rsid w:val="00163E4A"/>
    <w:rsid w:val="00171E38"/>
    <w:rsid w:val="001961EB"/>
    <w:rsid w:val="001963A9"/>
    <w:rsid w:val="001B487C"/>
    <w:rsid w:val="001E16A5"/>
    <w:rsid w:val="0020024D"/>
    <w:rsid w:val="00204745"/>
    <w:rsid w:val="00226867"/>
    <w:rsid w:val="002377F8"/>
    <w:rsid w:val="00252918"/>
    <w:rsid w:val="00253030"/>
    <w:rsid w:val="00276F43"/>
    <w:rsid w:val="0028686B"/>
    <w:rsid w:val="00286FBE"/>
    <w:rsid w:val="002950D0"/>
    <w:rsid w:val="00297C30"/>
    <w:rsid w:val="002A4969"/>
    <w:rsid w:val="002B382C"/>
    <w:rsid w:val="002B7E3F"/>
    <w:rsid w:val="002C20D9"/>
    <w:rsid w:val="002C509A"/>
    <w:rsid w:val="002D6379"/>
    <w:rsid w:val="002D68D8"/>
    <w:rsid w:val="002E1C90"/>
    <w:rsid w:val="002F40CC"/>
    <w:rsid w:val="00326902"/>
    <w:rsid w:val="00333CAA"/>
    <w:rsid w:val="003354F0"/>
    <w:rsid w:val="00344EB5"/>
    <w:rsid w:val="00350E9A"/>
    <w:rsid w:val="0036325C"/>
    <w:rsid w:val="0037446E"/>
    <w:rsid w:val="00396A53"/>
    <w:rsid w:val="003C30C0"/>
    <w:rsid w:val="003F1938"/>
    <w:rsid w:val="003F37CC"/>
    <w:rsid w:val="003F406E"/>
    <w:rsid w:val="00403723"/>
    <w:rsid w:val="0043791D"/>
    <w:rsid w:val="0044715A"/>
    <w:rsid w:val="00447389"/>
    <w:rsid w:val="00447C4B"/>
    <w:rsid w:val="00453108"/>
    <w:rsid w:val="00485E37"/>
    <w:rsid w:val="00497B76"/>
    <w:rsid w:val="004A2AC2"/>
    <w:rsid w:val="004B387A"/>
    <w:rsid w:val="004B6414"/>
    <w:rsid w:val="004C57B4"/>
    <w:rsid w:val="004D7B4F"/>
    <w:rsid w:val="004E0D92"/>
    <w:rsid w:val="00502E96"/>
    <w:rsid w:val="005106E6"/>
    <w:rsid w:val="00536CF3"/>
    <w:rsid w:val="005669DF"/>
    <w:rsid w:val="00576BE7"/>
    <w:rsid w:val="005A24D8"/>
    <w:rsid w:val="005B6E3F"/>
    <w:rsid w:val="00605731"/>
    <w:rsid w:val="006154A7"/>
    <w:rsid w:val="00615592"/>
    <w:rsid w:val="00630A6E"/>
    <w:rsid w:val="006421D0"/>
    <w:rsid w:val="00644867"/>
    <w:rsid w:val="00645A06"/>
    <w:rsid w:val="00652700"/>
    <w:rsid w:val="00661F71"/>
    <w:rsid w:val="00666897"/>
    <w:rsid w:val="006676B0"/>
    <w:rsid w:val="006A2FBF"/>
    <w:rsid w:val="006C6963"/>
    <w:rsid w:val="006F1C71"/>
    <w:rsid w:val="006F59A9"/>
    <w:rsid w:val="00705842"/>
    <w:rsid w:val="007270FA"/>
    <w:rsid w:val="0073665D"/>
    <w:rsid w:val="007400FA"/>
    <w:rsid w:val="00741FB6"/>
    <w:rsid w:val="00742AE3"/>
    <w:rsid w:val="007525BA"/>
    <w:rsid w:val="00753A73"/>
    <w:rsid w:val="00753EB2"/>
    <w:rsid w:val="00755FE9"/>
    <w:rsid w:val="00766228"/>
    <w:rsid w:val="007669BB"/>
    <w:rsid w:val="007727DD"/>
    <w:rsid w:val="00785CE7"/>
    <w:rsid w:val="0079605A"/>
    <w:rsid w:val="007F7AB5"/>
    <w:rsid w:val="008204CB"/>
    <w:rsid w:val="008226E5"/>
    <w:rsid w:val="00846257"/>
    <w:rsid w:val="00871128"/>
    <w:rsid w:val="00871796"/>
    <w:rsid w:val="00885F10"/>
    <w:rsid w:val="008E4281"/>
    <w:rsid w:val="008E5FFA"/>
    <w:rsid w:val="0091359A"/>
    <w:rsid w:val="00930B69"/>
    <w:rsid w:val="00934512"/>
    <w:rsid w:val="0096096E"/>
    <w:rsid w:val="00964380"/>
    <w:rsid w:val="009A1D0F"/>
    <w:rsid w:val="009A40F4"/>
    <w:rsid w:val="009B5D60"/>
    <w:rsid w:val="009B6B17"/>
    <w:rsid w:val="009C000A"/>
    <w:rsid w:val="009D3E32"/>
    <w:rsid w:val="009E308E"/>
    <w:rsid w:val="00A12193"/>
    <w:rsid w:val="00A41300"/>
    <w:rsid w:val="00A61283"/>
    <w:rsid w:val="00A77AF6"/>
    <w:rsid w:val="00A86F03"/>
    <w:rsid w:val="00A90481"/>
    <w:rsid w:val="00AB499C"/>
    <w:rsid w:val="00AF0B78"/>
    <w:rsid w:val="00B033CA"/>
    <w:rsid w:val="00B1009F"/>
    <w:rsid w:val="00B41B2B"/>
    <w:rsid w:val="00B455F8"/>
    <w:rsid w:val="00B73BD3"/>
    <w:rsid w:val="00B86A87"/>
    <w:rsid w:val="00B94D1D"/>
    <w:rsid w:val="00BA0A17"/>
    <w:rsid w:val="00BB25DD"/>
    <w:rsid w:val="00BB4E2C"/>
    <w:rsid w:val="00BC100B"/>
    <w:rsid w:val="00BC1CCB"/>
    <w:rsid w:val="00BD4C39"/>
    <w:rsid w:val="00BE3020"/>
    <w:rsid w:val="00BE5EA4"/>
    <w:rsid w:val="00BF330B"/>
    <w:rsid w:val="00C049C1"/>
    <w:rsid w:val="00C32AC3"/>
    <w:rsid w:val="00C40497"/>
    <w:rsid w:val="00C42EA1"/>
    <w:rsid w:val="00C51F3C"/>
    <w:rsid w:val="00C5451F"/>
    <w:rsid w:val="00C80750"/>
    <w:rsid w:val="00C92161"/>
    <w:rsid w:val="00CB4912"/>
    <w:rsid w:val="00CC1C45"/>
    <w:rsid w:val="00CE66E6"/>
    <w:rsid w:val="00CF111C"/>
    <w:rsid w:val="00D01867"/>
    <w:rsid w:val="00D07F37"/>
    <w:rsid w:val="00D274A4"/>
    <w:rsid w:val="00D42037"/>
    <w:rsid w:val="00D652F2"/>
    <w:rsid w:val="00D86E22"/>
    <w:rsid w:val="00DB4A96"/>
    <w:rsid w:val="00DC7C73"/>
    <w:rsid w:val="00DD671E"/>
    <w:rsid w:val="00DF2BDC"/>
    <w:rsid w:val="00DF5ED4"/>
    <w:rsid w:val="00E02B46"/>
    <w:rsid w:val="00E11375"/>
    <w:rsid w:val="00E16870"/>
    <w:rsid w:val="00E43391"/>
    <w:rsid w:val="00E57120"/>
    <w:rsid w:val="00E742B2"/>
    <w:rsid w:val="00E75647"/>
    <w:rsid w:val="00E95562"/>
    <w:rsid w:val="00EA3E99"/>
    <w:rsid w:val="00EB520B"/>
    <w:rsid w:val="00ED364F"/>
    <w:rsid w:val="00EE590D"/>
    <w:rsid w:val="00F0218C"/>
    <w:rsid w:val="00F02743"/>
    <w:rsid w:val="00F14965"/>
    <w:rsid w:val="00F23D68"/>
    <w:rsid w:val="00F37F23"/>
    <w:rsid w:val="00F42983"/>
    <w:rsid w:val="00F55EEB"/>
    <w:rsid w:val="00F66A2C"/>
    <w:rsid w:val="00F75753"/>
    <w:rsid w:val="00FA36B5"/>
    <w:rsid w:val="00FB0C5A"/>
    <w:rsid w:val="00FC0DF9"/>
    <w:rsid w:val="00FE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nhideWhenUsed="0" w:qFormat="1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D4"/>
  </w:style>
  <w:style w:type="paragraph" w:styleId="4">
    <w:name w:val="heading 4"/>
    <w:basedOn w:val="a"/>
    <w:next w:val="a"/>
    <w:qFormat/>
    <w:rsid w:val="00DF5ED4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DF5ED4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5E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auiue">
    <w:name w:val="Iau?iue"/>
    <w:rsid w:val="00DF5ED4"/>
  </w:style>
  <w:style w:type="paragraph" w:styleId="a4">
    <w:name w:val="Balloon Text"/>
    <w:basedOn w:val="a"/>
    <w:semiHidden/>
    <w:rsid w:val="002A496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C049C1"/>
  </w:style>
  <w:style w:type="character" w:customStyle="1" w:styleId="FontStyle43">
    <w:name w:val="Font Style43"/>
    <w:rsid w:val="0065270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652700"/>
    <w:pPr>
      <w:widowControl w:val="0"/>
      <w:autoSpaceDE w:val="0"/>
      <w:autoSpaceDN w:val="0"/>
      <w:adjustRightInd w:val="0"/>
      <w:spacing w:line="274" w:lineRule="exact"/>
    </w:pPr>
    <w:rPr>
      <w:rFonts w:ascii="Arial" w:hAnsi="Arial"/>
      <w:sz w:val="24"/>
      <w:szCs w:val="24"/>
    </w:rPr>
  </w:style>
  <w:style w:type="character" w:customStyle="1" w:styleId="FontStyle45">
    <w:name w:val="Font Style45"/>
    <w:rsid w:val="00652700"/>
    <w:rPr>
      <w:rFonts w:ascii="Times New Roman" w:hAnsi="Times New Roman" w:cs="Times New Roman"/>
      <w:b/>
      <w:bCs/>
      <w:sz w:val="20"/>
      <w:szCs w:val="20"/>
    </w:rPr>
  </w:style>
  <w:style w:type="paragraph" w:styleId="a5">
    <w:name w:val="header"/>
    <w:basedOn w:val="a"/>
    <w:link w:val="a6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52700"/>
  </w:style>
  <w:style w:type="paragraph" w:styleId="a7">
    <w:name w:val="footer"/>
    <w:basedOn w:val="a"/>
    <w:link w:val="a8"/>
    <w:uiPriority w:val="99"/>
    <w:rsid w:val="006527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52700"/>
  </w:style>
  <w:style w:type="paragraph" w:customStyle="1" w:styleId="ConsPlusNormal">
    <w:name w:val="ConsPlusNormal"/>
    <w:rsid w:val="000616F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0616F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9">
    <w:name w:val="List Paragraph"/>
    <w:basedOn w:val="a"/>
    <w:uiPriority w:val="34"/>
    <w:qFormat/>
    <w:rsid w:val="00B94D1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50">
    <w:name w:val="Заголовок 5 Знак"/>
    <w:basedOn w:val="a0"/>
    <w:link w:val="5"/>
    <w:rsid w:val="00630A6E"/>
    <w:rPr>
      <w:b/>
      <w:bCs/>
      <w:sz w:val="28"/>
      <w:szCs w:val="28"/>
      <w:lang w:val="en-GB"/>
    </w:rPr>
  </w:style>
  <w:style w:type="paragraph" w:styleId="aa">
    <w:name w:val="Title"/>
    <w:basedOn w:val="a"/>
    <w:link w:val="ab"/>
    <w:qFormat/>
    <w:rsid w:val="00F23D68"/>
    <w:pPr>
      <w:jc w:val="center"/>
    </w:pPr>
    <w:rPr>
      <w:b/>
      <w:bCs/>
      <w:sz w:val="40"/>
      <w:szCs w:val="24"/>
    </w:rPr>
  </w:style>
  <w:style w:type="character" w:customStyle="1" w:styleId="ab">
    <w:name w:val="Название Знак"/>
    <w:basedOn w:val="a0"/>
    <w:link w:val="aa"/>
    <w:rsid w:val="00F23D68"/>
    <w:rPr>
      <w:b/>
      <w:bCs/>
      <w:sz w:val="40"/>
      <w:szCs w:val="24"/>
    </w:rPr>
  </w:style>
  <w:style w:type="paragraph" w:customStyle="1" w:styleId="1">
    <w:name w:val="заголовок 1"/>
    <w:basedOn w:val="a"/>
    <w:next w:val="a"/>
    <w:rsid w:val="00F23D68"/>
    <w:pPr>
      <w:keepNext/>
      <w:autoSpaceDE w:val="0"/>
      <w:autoSpaceDN w:val="0"/>
    </w:pPr>
    <w:rPr>
      <w:sz w:val="28"/>
      <w:szCs w:val="28"/>
    </w:rPr>
  </w:style>
  <w:style w:type="paragraph" w:customStyle="1" w:styleId="Standard">
    <w:name w:val="Standard"/>
    <w:rsid w:val="004B6414"/>
    <w:pPr>
      <w:tabs>
        <w:tab w:val="left" w:pos="709"/>
      </w:tabs>
      <w:suppressAutoHyphens/>
      <w:autoSpaceDN w:val="0"/>
      <w:spacing w:after="160" w:line="259" w:lineRule="atLeast"/>
    </w:pPr>
    <w:rPr>
      <w:rFonts w:ascii="Calibri" w:eastAsia="Arial Unicode MS" w:hAnsi="Calibri" w:cs="Mangal"/>
      <w:color w:val="00000A"/>
      <w:kern w:val="3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1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8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3AF35A40EC656B3E9E45D057AE4B8ABFF22FA3719471F77460E0D73EBAB4933B2B047D01CDo2eE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E3AF35A40EC656B3E9E5BDD41C2178FB9F970AE709173A8213FBB8A69B3BEC4o7e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5E2AF-D4AE-452E-AD4C-5CACF243A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MoBIL GROUP</Company>
  <LinksUpToDate>false</LinksUpToDate>
  <CharactersWithSpaces>8671</CharactersWithSpaces>
  <SharedDoc>false</SharedDoc>
  <HLinks>
    <vt:vector size="18" baseType="variant">
      <vt:variant>
        <vt:i4>3276912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P29</vt:lpwstr>
      </vt:variant>
      <vt:variant>
        <vt:i4>3080291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consultantplus://offline/ref=4E3AF35A40EC656B3E9E5BDD41C2178FB9F970AE709173A8213FBB8A69B3BEC4o7eCE</vt:lpwstr>
      </vt:variant>
      <vt:variant>
        <vt:lpwstr/>
      </vt:variant>
      <vt:variant>
        <vt:i4>8060983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consultantplus://offline/ref=4E3AF35A40EC656B3E9E45D057AE4B8ABFF22FA3719471F77460E0D73EBAB4933B2B047D01CDo2eEE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Кадры</dc:creator>
  <cp:lastModifiedBy>Пользователь</cp:lastModifiedBy>
  <cp:revision>2</cp:revision>
  <cp:lastPrinted>2018-05-31T02:51:00Z</cp:lastPrinted>
  <dcterms:created xsi:type="dcterms:W3CDTF">2019-11-19T11:42:00Z</dcterms:created>
  <dcterms:modified xsi:type="dcterms:W3CDTF">2019-11-19T11:42:00Z</dcterms:modified>
</cp:coreProperties>
</file>