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9195"/>
      </w:tblGrid>
      <w:tr w:rsidR="00D61D34" w:rsidRPr="0029380D" w:rsidTr="004453A0">
        <w:trPr>
          <w:jc w:val="center"/>
        </w:trPr>
        <w:tc>
          <w:tcPr>
            <w:tcW w:w="9195" w:type="dxa"/>
          </w:tcPr>
          <w:p w:rsidR="00D61D34" w:rsidRPr="0029380D" w:rsidRDefault="00D61D34" w:rsidP="004453A0">
            <w:pPr>
              <w:tabs>
                <w:tab w:val="center" w:pos="4677"/>
                <w:tab w:val="right" w:pos="9355"/>
              </w:tabs>
              <w:jc w:val="center"/>
              <w:rPr>
                <w:sz w:val="28"/>
                <w:szCs w:val="28"/>
              </w:rPr>
            </w:pPr>
          </w:p>
          <w:p w:rsidR="00D61D34" w:rsidRPr="0029380D" w:rsidRDefault="00D61D34" w:rsidP="004453A0">
            <w:pPr>
              <w:tabs>
                <w:tab w:val="center" w:pos="4551"/>
                <w:tab w:val="center" w:pos="4677"/>
                <w:tab w:val="right" w:pos="9355"/>
              </w:tabs>
              <w:jc w:val="center"/>
              <w:rPr>
                <w:sz w:val="28"/>
                <w:szCs w:val="28"/>
              </w:rPr>
            </w:pPr>
            <w:r w:rsidRPr="0029380D">
              <w:rPr>
                <w:sz w:val="28"/>
                <w:szCs w:val="28"/>
              </w:rPr>
              <w:t>СОВЕТ ДЕПУТАТОВ</w:t>
            </w:r>
          </w:p>
          <w:p w:rsidR="00D61D34" w:rsidRPr="0029380D" w:rsidRDefault="00D61D34" w:rsidP="004453A0">
            <w:pPr>
              <w:tabs>
                <w:tab w:val="center" w:pos="4551"/>
                <w:tab w:val="center" w:pos="4677"/>
                <w:tab w:val="right" w:pos="9355"/>
              </w:tabs>
              <w:jc w:val="center"/>
              <w:rPr>
                <w:sz w:val="28"/>
                <w:szCs w:val="28"/>
              </w:rPr>
            </w:pPr>
            <w:r>
              <w:rPr>
                <w:sz w:val="28"/>
                <w:szCs w:val="28"/>
              </w:rPr>
              <w:t>СУХОРЕЧЕНСКОГО</w:t>
            </w:r>
            <w:r w:rsidRPr="0029380D">
              <w:rPr>
                <w:sz w:val="28"/>
                <w:szCs w:val="28"/>
              </w:rPr>
              <w:t xml:space="preserve"> СЕЛЬСКОГО ПОСЕЛЕНИЯ</w:t>
            </w:r>
          </w:p>
          <w:p w:rsidR="00D61D34" w:rsidRDefault="00D61D34" w:rsidP="00A16576">
            <w:pPr>
              <w:tabs>
                <w:tab w:val="center" w:pos="4677"/>
                <w:tab w:val="right" w:pos="9355"/>
              </w:tabs>
              <w:jc w:val="center"/>
              <w:rPr>
                <w:sz w:val="28"/>
                <w:szCs w:val="28"/>
              </w:rPr>
            </w:pPr>
            <w:r>
              <w:rPr>
                <w:sz w:val="28"/>
                <w:szCs w:val="28"/>
              </w:rPr>
              <w:t>КАРТАЛИНСКОГО МУНИЦИПАЛЬНОГО РАЙОНА</w:t>
            </w:r>
          </w:p>
          <w:p w:rsidR="00D61D34" w:rsidRDefault="00D61D34" w:rsidP="00A16576">
            <w:pPr>
              <w:tabs>
                <w:tab w:val="center" w:pos="4677"/>
                <w:tab w:val="right" w:pos="9355"/>
              </w:tabs>
              <w:jc w:val="center"/>
              <w:rPr>
                <w:sz w:val="28"/>
                <w:szCs w:val="28"/>
              </w:rPr>
            </w:pPr>
            <w:r>
              <w:rPr>
                <w:sz w:val="28"/>
                <w:szCs w:val="28"/>
              </w:rPr>
              <w:t>ЧЕЛЯБИНСКОЙ ОБЛАСТИ</w:t>
            </w:r>
          </w:p>
          <w:p w:rsidR="00D61D34" w:rsidRPr="0029380D" w:rsidRDefault="00D61D34" w:rsidP="00A16576">
            <w:pPr>
              <w:tabs>
                <w:tab w:val="center" w:pos="4677"/>
                <w:tab w:val="right" w:pos="9355"/>
              </w:tabs>
              <w:jc w:val="center"/>
              <w:rPr>
                <w:sz w:val="28"/>
                <w:szCs w:val="28"/>
              </w:rPr>
            </w:pPr>
          </w:p>
          <w:p w:rsidR="00D61D34" w:rsidRPr="0029380D" w:rsidRDefault="00D61D34" w:rsidP="004453A0">
            <w:pPr>
              <w:pBdr>
                <w:bottom w:val="single" w:sz="12" w:space="1" w:color="auto"/>
              </w:pBdr>
              <w:tabs>
                <w:tab w:val="center" w:pos="4677"/>
                <w:tab w:val="right" w:pos="9355"/>
              </w:tabs>
              <w:jc w:val="center"/>
              <w:rPr>
                <w:sz w:val="28"/>
                <w:szCs w:val="28"/>
              </w:rPr>
            </w:pPr>
            <w:r w:rsidRPr="0029380D">
              <w:rPr>
                <w:sz w:val="28"/>
                <w:szCs w:val="28"/>
              </w:rPr>
              <w:t>Р Е Ш Е Н И Е   (проект)</w:t>
            </w:r>
          </w:p>
          <w:p w:rsidR="00D61D34" w:rsidRPr="0029380D" w:rsidRDefault="00D61D34" w:rsidP="004453A0">
            <w:pPr>
              <w:tabs>
                <w:tab w:val="center" w:pos="4677"/>
                <w:tab w:val="right" w:pos="9355"/>
              </w:tabs>
              <w:jc w:val="center"/>
              <w:rPr>
                <w:sz w:val="28"/>
                <w:szCs w:val="28"/>
              </w:rPr>
            </w:pPr>
          </w:p>
          <w:p w:rsidR="00D61D34" w:rsidRPr="0029380D" w:rsidRDefault="00D61D34" w:rsidP="004453A0">
            <w:pPr>
              <w:tabs>
                <w:tab w:val="center" w:pos="4677"/>
                <w:tab w:val="right" w:pos="9355"/>
              </w:tabs>
              <w:rPr>
                <w:sz w:val="28"/>
                <w:szCs w:val="28"/>
              </w:rPr>
            </w:pPr>
            <w:r w:rsidRPr="0029380D">
              <w:rPr>
                <w:sz w:val="28"/>
                <w:szCs w:val="28"/>
              </w:rPr>
              <w:t xml:space="preserve">«___ » _________  </w:t>
            </w:r>
            <w:smartTag w:uri="urn:schemas-microsoft-com:office:smarttags" w:element="metricconverter">
              <w:smartTagPr>
                <w:attr w:name="ProductID" w:val="2024 г"/>
              </w:smartTagPr>
              <w:r w:rsidRPr="0029380D">
                <w:rPr>
                  <w:sz w:val="28"/>
                  <w:szCs w:val="28"/>
                </w:rPr>
                <w:t>202</w:t>
              </w:r>
              <w:r w:rsidRPr="0005023C">
                <w:rPr>
                  <w:sz w:val="28"/>
                  <w:szCs w:val="28"/>
                </w:rPr>
                <w:t>4</w:t>
              </w:r>
              <w:r w:rsidRPr="0029380D">
                <w:rPr>
                  <w:sz w:val="28"/>
                  <w:szCs w:val="28"/>
                </w:rPr>
                <w:t xml:space="preserve"> г</w:t>
              </w:r>
            </w:smartTag>
            <w:r w:rsidRPr="0029380D">
              <w:rPr>
                <w:sz w:val="28"/>
                <w:szCs w:val="28"/>
              </w:rPr>
              <w:t>.                                                       № _____</w:t>
            </w:r>
          </w:p>
          <w:p w:rsidR="00D61D34" w:rsidRPr="0029380D" w:rsidRDefault="00D61D34" w:rsidP="004453A0">
            <w:pPr>
              <w:tabs>
                <w:tab w:val="center" w:pos="4677"/>
                <w:tab w:val="right" w:pos="9355"/>
              </w:tabs>
              <w:rPr>
                <w:sz w:val="28"/>
                <w:szCs w:val="28"/>
              </w:rPr>
            </w:pPr>
          </w:p>
        </w:tc>
      </w:tr>
    </w:tbl>
    <w:p w:rsidR="00D61D34" w:rsidRPr="0029380D" w:rsidRDefault="00D61D34" w:rsidP="00530B3D">
      <w:pPr>
        <w:rPr>
          <w:sz w:val="28"/>
          <w:szCs w:val="28"/>
        </w:rPr>
      </w:pPr>
      <w:r w:rsidRPr="0029380D">
        <w:rPr>
          <w:sz w:val="28"/>
          <w:szCs w:val="28"/>
        </w:rPr>
        <w:t xml:space="preserve">О внесении </w:t>
      </w:r>
      <w:r w:rsidRPr="00B135D3">
        <w:rPr>
          <w:sz w:val="28"/>
          <w:szCs w:val="28"/>
        </w:rPr>
        <w:t>изменений и дополнений</w:t>
      </w:r>
    </w:p>
    <w:p w:rsidR="00D61D34" w:rsidRPr="0029380D" w:rsidRDefault="00D61D34" w:rsidP="00530B3D">
      <w:pPr>
        <w:rPr>
          <w:sz w:val="28"/>
          <w:szCs w:val="28"/>
        </w:rPr>
      </w:pPr>
      <w:r w:rsidRPr="0029380D">
        <w:rPr>
          <w:sz w:val="28"/>
          <w:szCs w:val="28"/>
        </w:rPr>
        <w:t xml:space="preserve">в Устав </w:t>
      </w:r>
      <w:r>
        <w:rPr>
          <w:sz w:val="28"/>
          <w:szCs w:val="28"/>
        </w:rPr>
        <w:t>Сухореченского</w:t>
      </w:r>
    </w:p>
    <w:p w:rsidR="00D61D34" w:rsidRPr="0029380D" w:rsidRDefault="00D61D34" w:rsidP="00530B3D">
      <w:pPr>
        <w:rPr>
          <w:sz w:val="28"/>
          <w:szCs w:val="28"/>
        </w:rPr>
      </w:pPr>
      <w:r w:rsidRPr="0029380D">
        <w:rPr>
          <w:sz w:val="28"/>
          <w:szCs w:val="28"/>
        </w:rPr>
        <w:t>сельского поселения</w:t>
      </w:r>
    </w:p>
    <w:p w:rsidR="00D61D34" w:rsidRPr="0029380D" w:rsidRDefault="00D61D34" w:rsidP="00530B3D">
      <w:pPr>
        <w:ind w:firstLine="709"/>
        <w:rPr>
          <w:sz w:val="28"/>
          <w:szCs w:val="28"/>
        </w:rPr>
      </w:pPr>
    </w:p>
    <w:p w:rsidR="00D61D34" w:rsidRPr="0029380D" w:rsidRDefault="00D61D34" w:rsidP="00530B3D">
      <w:pPr>
        <w:jc w:val="center"/>
        <w:rPr>
          <w:sz w:val="28"/>
          <w:szCs w:val="28"/>
        </w:rPr>
      </w:pPr>
      <w:r w:rsidRPr="0029380D">
        <w:rPr>
          <w:sz w:val="28"/>
          <w:szCs w:val="28"/>
        </w:rPr>
        <w:t xml:space="preserve">Совет депутатов </w:t>
      </w:r>
      <w:r>
        <w:rPr>
          <w:sz w:val="28"/>
          <w:szCs w:val="28"/>
        </w:rPr>
        <w:t>Сухореченского</w:t>
      </w:r>
      <w:r w:rsidRPr="0029380D">
        <w:rPr>
          <w:sz w:val="28"/>
          <w:szCs w:val="28"/>
        </w:rPr>
        <w:t xml:space="preserve"> сельского поселения</w:t>
      </w:r>
    </w:p>
    <w:p w:rsidR="00D61D34" w:rsidRPr="0029380D" w:rsidRDefault="00D61D34" w:rsidP="00530B3D">
      <w:pPr>
        <w:jc w:val="center"/>
        <w:rPr>
          <w:sz w:val="28"/>
          <w:szCs w:val="28"/>
        </w:rPr>
      </w:pPr>
    </w:p>
    <w:p w:rsidR="00D61D34" w:rsidRPr="0029380D" w:rsidRDefault="00D61D34" w:rsidP="00530B3D">
      <w:pPr>
        <w:jc w:val="center"/>
        <w:rPr>
          <w:sz w:val="28"/>
          <w:szCs w:val="28"/>
        </w:rPr>
      </w:pPr>
      <w:r w:rsidRPr="0029380D">
        <w:rPr>
          <w:sz w:val="28"/>
          <w:szCs w:val="28"/>
        </w:rPr>
        <w:t>РЕШАЕТ:</w:t>
      </w:r>
    </w:p>
    <w:p w:rsidR="00D61D34" w:rsidRPr="0029380D" w:rsidRDefault="00D61D34" w:rsidP="00530B3D">
      <w:pPr>
        <w:ind w:firstLine="709"/>
        <w:jc w:val="center"/>
        <w:rPr>
          <w:sz w:val="28"/>
          <w:szCs w:val="28"/>
        </w:rPr>
      </w:pPr>
    </w:p>
    <w:p w:rsidR="00D61D34" w:rsidRPr="0029380D" w:rsidRDefault="00D61D34" w:rsidP="00530B3D">
      <w:pPr>
        <w:ind w:firstLine="709"/>
        <w:jc w:val="both"/>
        <w:rPr>
          <w:sz w:val="28"/>
          <w:szCs w:val="28"/>
        </w:rPr>
      </w:pPr>
      <w:r w:rsidRPr="0029380D">
        <w:rPr>
          <w:sz w:val="28"/>
          <w:szCs w:val="28"/>
        </w:rPr>
        <w:t xml:space="preserve">1. Внести в Устав </w:t>
      </w:r>
      <w:r>
        <w:rPr>
          <w:sz w:val="28"/>
          <w:szCs w:val="28"/>
        </w:rPr>
        <w:t>Сухореченского</w:t>
      </w:r>
      <w:r w:rsidRPr="0029380D">
        <w:rPr>
          <w:sz w:val="28"/>
          <w:szCs w:val="28"/>
        </w:rPr>
        <w:t xml:space="preserve"> сельского поселения следующие </w:t>
      </w:r>
      <w:r w:rsidRPr="00B135D3">
        <w:rPr>
          <w:sz w:val="28"/>
          <w:szCs w:val="28"/>
        </w:rPr>
        <w:t>изменения и дополнения</w:t>
      </w:r>
      <w:r w:rsidRPr="0029380D">
        <w:rPr>
          <w:sz w:val="28"/>
          <w:szCs w:val="28"/>
        </w:rPr>
        <w:t>:</w:t>
      </w:r>
    </w:p>
    <w:p w:rsidR="00D61D34" w:rsidRPr="0029380D" w:rsidRDefault="00D61D34" w:rsidP="00F86E1A">
      <w:pPr>
        <w:ind w:firstLine="708"/>
        <w:jc w:val="both"/>
        <w:rPr>
          <w:b/>
          <w:sz w:val="28"/>
          <w:szCs w:val="28"/>
        </w:rPr>
      </w:pPr>
    </w:p>
    <w:p w:rsidR="00D61D34" w:rsidRPr="00B135D3" w:rsidRDefault="00D61D34" w:rsidP="00A16576">
      <w:pPr>
        <w:autoSpaceDE w:val="0"/>
        <w:autoSpaceDN w:val="0"/>
        <w:adjustRightInd w:val="0"/>
        <w:ind w:firstLine="709"/>
        <w:jc w:val="both"/>
        <w:outlineLvl w:val="0"/>
        <w:rPr>
          <w:sz w:val="28"/>
          <w:szCs w:val="28"/>
        </w:rPr>
      </w:pPr>
      <w:r w:rsidRPr="00B135D3">
        <w:rPr>
          <w:sz w:val="28"/>
          <w:szCs w:val="28"/>
        </w:rPr>
        <w:t>1) пункт 2 статьи 10.1 изложить в следующей редакции:</w:t>
      </w:r>
    </w:p>
    <w:p w:rsidR="00D61D34" w:rsidRPr="00261E94" w:rsidRDefault="00D61D34" w:rsidP="00A16576">
      <w:pPr>
        <w:autoSpaceDE w:val="0"/>
        <w:autoSpaceDN w:val="0"/>
        <w:adjustRightInd w:val="0"/>
        <w:ind w:firstLine="709"/>
        <w:jc w:val="both"/>
        <w:outlineLvl w:val="0"/>
        <w:rPr>
          <w:sz w:val="28"/>
          <w:szCs w:val="28"/>
        </w:rPr>
      </w:pPr>
      <w:r w:rsidRPr="00B135D3">
        <w:rPr>
          <w:sz w:val="28"/>
          <w:szCs w:val="28"/>
        </w:rPr>
        <w:t>«2. Староста сельского населенного пункта назначается Советом депутатов Сухореченского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61D34" w:rsidRPr="00261E94" w:rsidRDefault="00D61D34" w:rsidP="00A16576">
      <w:pPr>
        <w:ind w:firstLine="709"/>
        <w:jc w:val="both"/>
        <w:rPr>
          <w:sz w:val="28"/>
          <w:szCs w:val="28"/>
        </w:rPr>
      </w:pPr>
    </w:p>
    <w:p w:rsidR="00D61D34" w:rsidRPr="00B135D3" w:rsidRDefault="00D61D34" w:rsidP="00A16576">
      <w:pPr>
        <w:ind w:firstLine="709"/>
        <w:jc w:val="both"/>
        <w:rPr>
          <w:sz w:val="28"/>
          <w:szCs w:val="28"/>
        </w:rPr>
      </w:pPr>
      <w:r w:rsidRPr="00B135D3">
        <w:rPr>
          <w:sz w:val="28"/>
          <w:szCs w:val="28"/>
        </w:rPr>
        <w:t>2) статью 25 дополнить пунктом 10 следующего содержания:</w:t>
      </w:r>
    </w:p>
    <w:p w:rsidR="00D61D34" w:rsidRPr="00261E94" w:rsidRDefault="00D61D34" w:rsidP="00A16576">
      <w:pPr>
        <w:ind w:firstLine="709"/>
        <w:jc w:val="both"/>
        <w:rPr>
          <w:sz w:val="28"/>
          <w:szCs w:val="28"/>
        </w:rPr>
      </w:pPr>
      <w:r w:rsidRPr="00B135D3">
        <w:rPr>
          <w:sz w:val="28"/>
          <w:szCs w:val="28"/>
        </w:rPr>
        <w:t>«10.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25.12.2008 №273-</w:t>
      </w:r>
      <w:r>
        <w:rPr>
          <w:sz w:val="28"/>
          <w:szCs w:val="28"/>
        </w:rPr>
        <w:t>ФЗ «О противодействии коррупции</w:t>
      </w:r>
      <w:r w:rsidRPr="00B135D3">
        <w:rPr>
          <w:sz w:val="28"/>
          <w:szCs w:val="28"/>
        </w:rPr>
        <w:t>.</w:t>
      </w:r>
      <w:r>
        <w:rPr>
          <w:bCs/>
          <w:sz w:val="28"/>
          <w:szCs w:val="28"/>
        </w:rPr>
        <w:t>»</w:t>
      </w:r>
      <w:r w:rsidRPr="00B135D3">
        <w:rPr>
          <w:bCs/>
          <w:sz w:val="28"/>
          <w:szCs w:val="28"/>
        </w:rPr>
        <w:t>;</w:t>
      </w:r>
    </w:p>
    <w:p w:rsidR="00D61D34" w:rsidRDefault="00D61D34" w:rsidP="00A16576">
      <w:pPr>
        <w:ind w:firstLine="709"/>
        <w:jc w:val="both"/>
        <w:rPr>
          <w:sz w:val="28"/>
          <w:szCs w:val="28"/>
        </w:rPr>
      </w:pPr>
    </w:p>
    <w:p w:rsidR="00D61D34" w:rsidRPr="00B135D3" w:rsidRDefault="00D61D34" w:rsidP="00A16576">
      <w:pPr>
        <w:ind w:firstLine="709"/>
        <w:jc w:val="both"/>
        <w:rPr>
          <w:sz w:val="28"/>
          <w:szCs w:val="28"/>
        </w:rPr>
      </w:pPr>
      <w:r w:rsidRPr="00B135D3">
        <w:rPr>
          <w:sz w:val="28"/>
          <w:szCs w:val="28"/>
        </w:rPr>
        <w:t>3) статью 27 дополнить абзацем следующего содержания:</w:t>
      </w:r>
    </w:p>
    <w:p w:rsidR="00D61D34" w:rsidRPr="00B135D3" w:rsidRDefault="00D61D34" w:rsidP="00A16576">
      <w:pPr>
        <w:ind w:firstLine="709"/>
        <w:jc w:val="both"/>
        <w:rPr>
          <w:sz w:val="28"/>
          <w:szCs w:val="28"/>
        </w:rPr>
      </w:pPr>
      <w:r w:rsidRPr="00B135D3">
        <w:rPr>
          <w:sz w:val="28"/>
          <w:szCs w:val="28"/>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r w:rsidRPr="00B135D3">
        <w:rPr>
          <w:bCs/>
          <w:sz w:val="28"/>
          <w:szCs w:val="28"/>
        </w:rPr>
        <w:t>»;</w:t>
      </w:r>
    </w:p>
    <w:p w:rsidR="00D61D34" w:rsidRPr="00AE6921" w:rsidRDefault="00D61D34" w:rsidP="00A16576">
      <w:pPr>
        <w:ind w:firstLine="709"/>
        <w:jc w:val="both"/>
        <w:rPr>
          <w:sz w:val="28"/>
          <w:szCs w:val="28"/>
          <w:highlight w:val="green"/>
        </w:rPr>
      </w:pPr>
    </w:p>
    <w:p w:rsidR="00D61D34" w:rsidRPr="00B135D3" w:rsidRDefault="00D61D34" w:rsidP="00A16576">
      <w:pPr>
        <w:ind w:firstLine="709"/>
        <w:jc w:val="both"/>
        <w:rPr>
          <w:sz w:val="28"/>
          <w:szCs w:val="28"/>
        </w:rPr>
      </w:pPr>
      <w:r w:rsidRPr="00B135D3">
        <w:rPr>
          <w:sz w:val="28"/>
          <w:szCs w:val="28"/>
        </w:rPr>
        <w:t>4) статью 28 дополнить пунктом 8 следующего содержания:</w:t>
      </w:r>
    </w:p>
    <w:p w:rsidR="00D61D34" w:rsidRPr="00261E94" w:rsidRDefault="00D61D34" w:rsidP="00A16576">
      <w:pPr>
        <w:autoSpaceDE w:val="0"/>
        <w:autoSpaceDN w:val="0"/>
        <w:adjustRightInd w:val="0"/>
        <w:ind w:firstLine="709"/>
        <w:jc w:val="both"/>
        <w:rPr>
          <w:sz w:val="28"/>
          <w:szCs w:val="28"/>
        </w:rPr>
      </w:pPr>
      <w:r w:rsidRPr="00B135D3">
        <w:rPr>
          <w:sz w:val="28"/>
          <w:szCs w:val="28"/>
        </w:rPr>
        <w:t>«8.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№273-</w:t>
      </w:r>
      <w:r>
        <w:rPr>
          <w:sz w:val="28"/>
          <w:szCs w:val="28"/>
        </w:rPr>
        <w:t>ФЗ «О противодействии коррупции</w:t>
      </w:r>
      <w:r w:rsidRPr="00B135D3">
        <w:rPr>
          <w:sz w:val="28"/>
          <w:szCs w:val="28"/>
        </w:rPr>
        <w:t>.</w:t>
      </w:r>
      <w:r>
        <w:rPr>
          <w:sz w:val="28"/>
          <w:szCs w:val="28"/>
        </w:rPr>
        <w:t>»</w:t>
      </w:r>
      <w:r w:rsidRPr="00B135D3">
        <w:rPr>
          <w:sz w:val="28"/>
          <w:szCs w:val="28"/>
        </w:rPr>
        <w:t>.</w:t>
      </w:r>
    </w:p>
    <w:p w:rsidR="00D61D34" w:rsidRPr="0029380D" w:rsidRDefault="00D61D34" w:rsidP="00B643A4">
      <w:pPr>
        <w:ind w:firstLine="567"/>
        <w:jc w:val="both"/>
        <w:rPr>
          <w:sz w:val="28"/>
          <w:szCs w:val="28"/>
        </w:rPr>
      </w:pPr>
    </w:p>
    <w:p w:rsidR="00D61D34" w:rsidRPr="0029380D" w:rsidRDefault="00D61D34" w:rsidP="00835D4E">
      <w:pPr>
        <w:ind w:firstLine="708"/>
        <w:jc w:val="both"/>
        <w:rPr>
          <w:sz w:val="28"/>
          <w:szCs w:val="28"/>
        </w:rPr>
      </w:pPr>
      <w:r w:rsidRPr="0029380D">
        <w:rPr>
          <w:sz w:val="28"/>
          <w:szCs w:val="28"/>
        </w:rPr>
        <w:t xml:space="preserve">2. Настоящее решение подлежит официальному опубликованию </w:t>
      </w:r>
      <w:r w:rsidRPr="0029380D">
        <w:rPr>
          <w:sz w:val="28"/>
          <w:szCs w:val="26"/>
        </w:rPr>
        <w:t>в газете «Карталинская новь»</w:t>
      </w:r>
      <w:r w:rsidRPr="0029380D">
        <w:rPr>
          <w:sz w:val="32"/>
          <w:szCs w:val="28"/>
        </w:rPr>
        <w:t xml:space="preserve"> </w:t>
      </w:r>
      <w:r w:rsidRPr="0029380D">
        <w:rPr>
          <w:sz w:val="28"/>
          <w:szCs w:val="28"/>
        </w:rPr>
        <w:t>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61D34" w:rsidRPr="0029380D" w:rsidRDefault="00D61D34" w:rsidP="00835D4E">
      <w:pPr>
        <w:jc w:val="both"/>
        <w:rPr>
          <w:sz w:val="28"/>
          <w:szCs w:val="28"/>
        </w:rPr>
      </w:pPr>
    </w:p>
    <w:p w:rsidR="00D61D34" w:rsidRPr="0029380D" w:rsidRDefault="00D61D34" w:rsidP="00835D4E">
      <w:pPr>
        <w:ind w:firstLine="708"/>
        <w:jc w:val="both"/>
        <w:rPr>
          <w:sz w:val="28"/>
          <w:szCs w:val="28"/>
        </w:rPr>
      </w:pPr>
      <w:r w:rsidRPr="0029380D">
        <w:rPr>
          <w:sz w:val="28"/>
          <w:szCs w:val="28"/>
        </w:rPr>
        <w:t>3. Настоящее решение вступает в силу после его официального опубликования в соответствии с действующим законодательством.</w:t>
      </w:r>
    </w:p>
    <w:p w:rsidR="00D61D34" w:rsidRPr="0029380D" w:rsidRDefault="00D61D34" w:rsidP="00B643A4">
      <w:pPr>
        <w:ind w:firstLine="567"/>
        <w:jc w:val="both"/>
        <w:rPr>
          <w:sz w:val="28"/>
          <w:szCs w:val="28"/>
        </w:rPr>
      </w:pPr>
    </w:p>
    <w:p w:rsidR="00D61D34" w:rsidRPr="0029380D" w:rsidRDefault="00D61D34" w:rsidP="00F86E1A">
      <w:pPr>
        <w:jc w:val="both"/>
        <w:rPr>
          <w:sz w:val="28"/>
          <w:szCs w:val="28"/>
        </w:rPr>
      </w:pPr>
    </w:p>
    <w:p w:rsidR="00D61D34" w:rsidRPr="00B643A4" w:rsidRDefault="00D61D34" w:rsidP="0029380D">
      <w:pPr>
        <w:jc w:val="both"/>
        <w:rPr>
          <w:sz w:val="28"/>
          <w:szCs w:val="28"/>
        </w:rPr>
      </w:pPr>
      <w:r w:rsidRPr="00B643A4">
        <w:rPr>
          <w:sz w:val="28"/>
          <w:szCs w:val="28"/>
        </w:rPr>
        <w:t xml:space="preserve">Председатель Совета депутатов </w:t>
      </w:r>
    </w:p>
    <w:p w:rsidR="00D61D34" w:rsidRPr="00B643A4" w:rsidRDefault="00D61D34" w:rsidP="0029380D">
      <w:pPr>
        <w:rPr>
          <w:sz w:val="28"/>
          <w:szCs w:val="28"/>
        </w:rPr>
      </w:pPr>
      <w:r>
        <w:rPr>
          <w:sz w:val="28"/>
          <w:szCs w:val="28"/>
        </w:rPr>
        <w:t xml:space="preserve">Сухореченского </w:t>
      </w:r>
      <w:r w:rsidRPr="00B643A4">
        <w:rPr>
          <w:sz w:val="28"/>
          <w:szCs w:val="28"/>
        </w:rPr>
        <w:t xml:space="preserve">сельского поселения                       </w:t>
      </w:r>
      <w:r>
        <w:rPr>
          <w:sz w:val="28"/>
          <w:szCs w:val="28"/>
        </w:rPr>
        <w:t xml:space="preserve">                       А.С. Хайриев</w:t>
      </w:r>
    </w:p>
    <w:p w:rsidR="00D61D34" w:rsidRDefault="00D61D34" w:rsidP="0029380D">
      <w:pPr>
        <w:jc w:val="both"/>
        <w:rPr>
          <w:sz w:val="28"/>
          <w:szCs w:val="28"/>
        </w:rPr>
      </w:pPr>
    </w:p>
    <w:p w:rsidR="00D61D34" w:rsidRPr="00B643A4" w:rsidRDefault="00D61D34" w:rsidP="0029380D">
      <w:pPr>
        <w:jc w:val="both"/>
        <w:rPr>
          <w:sz w:val="28"/>
          <w:szCs w:val="28"/>
        </w:rPr>
      </w:pPr>
    </w:p>
    <w:p w:rsidR="00D61D34" w:rsidRPr="00B643A4" w:rsidRDefault="00D61D34" w:rsidP="0029380D">
      <w:pPr>
        <w:rPr>
          <w:sz w:val="28"/>
          <w:szCs w:val="28"/>
        </w:rPr>
      </w:pPr>
      <w:r>
        <w:rPr>
          <w:sz w:val="28"/>
          <w:szCs w:val="28"/>
        </w:rPr>
        <w:t>Г</w:t>
      </w:r>
      <w:r w:rsidRPr="00B643A4">
        <w:rPr>
          <w:sz w:val="28"/>
          <w:szCs w:val="28"/>
        </w:rPr>
        <w:t>лав</w:t>
      </w:r>
      <w:r>
        <w:rPr>
          <w:sz w:val="28"/>
          <w:szCs w:val="28"/>
        </w:rPr>
        <w:t>а Сухореченского</w:t>
      </w:r>
    </w:p>
    <w:p w:rsidR="00D61D34" w:rsidRPr="00B643A4" w:rsidRDefault="00D61D34" w:rsidP="0029380D">
      <w:pPr>
        <w:jc w:val="both"/>
        <w:rPr>
          <w:sz w:val="28"/>
          <w:szCs w:val="28"/>
        </w:rPr>
      </w:pPr>
      <w:r w:rsidRPr="00B643A4">
        <w:rPr>
          <w:sz w:val="28"/>
          <w:szCs w:val="28"/>
        </w:rPr>
        <w:t xml:space="preserve">сельского поселения                                </w:t>
      </w:r>
      <w:r>
        <w:rPr>
          <w:sz w:val="28"/>
          <w:szCs w:val="28"/>
        </w:rPr>
        <w:t xml:space="preserve">                                      М.Б. Ромазанов</w:t>
      </w:r>
    </w:p>
    <w:p w:rsidR="00D61D34" w:rsidRPr="0029380D" w:rsidRDefault="00D61D34" w:rsidP="00783920">
      <w:pPr>
        <w:jc w:val="both"/>
        <w:rPr>
          <w:sz w:val="28"/>
          <w:szCs w:val="28"/>
        </w:rPr>
      </w:pPr>
    </w:p>
    <w:sectPr w:rsidR="00D61D34" w:rsidRPr="0029380D" w:rsidSect="00B643A4">
      <w:pgSz w:w="11906" w:h="16838"/>
      <w:pgMar w:top="567"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D34" w:rsidRDefault="00D61D34" w:rsidP="00F86E1A">
      <w:r>
        <w:separator/>
      </w:r>
    </w:p>
  </w:endnote>
  <w:endnote w:type="continuationSeparator" w:id="0">
    <w:p w:rsidR="00D61D34" w:rsidRDefault="00D61D34" w:rsidP="00F86E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D34" w:rsidRDefault="00D61D34" w:rsidP="00F86E1A">
      <w:r>
        <w:separator/>
      </w:r>
    </w:p>
  </w:footnote>
  <w:footnote w:type="continuationSeparator" w:id="0">
    <w:p w:rsidR="00D61D34" w:rsidRDefault="00D61D34" w:rsidP="00F86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E1A"/>
    <w:rsid w:val="00001B01"/>
    <w:rsid w:val="000035AF"/>
    <w:rsid w:val="0004001A"/>
    <w:rsid w:val="0005023C"/>
    <w:rsid w:val="00061D9B"/>
    <w:rsid w:val="00075C8E"/>
    <w:rsid w:val="00083B5E"/>
    <w:rsid w:val="000859B6"/>
    <w:rsid w:val="000A3310"/>
    <w:rsid w:val="000B2C41"/>
    <w:rsid w:val="000C6D93"/>
    <w:rsid w:val="00106BA4"/>
    <w:rsid w:val="00107860"/>
    <w:rsid w:val="001909AC"/>
    <w:rsid w:val="001C6905"/>
    <w:rsid w:val="001D7FD5"/>
    <w:rsid w:val="00222395"/>
    <w:rsid w:val="00235432"/>
    <w:rsid w:val="002576FE"/>
    <w:rsid w:val="00261E94"/>
    <w:rsid w:val="00266353"/>
    <w:rsid w:val="0028393F"/>
    <w:rsid w:val="00287F18"/>
    <w:rsid w:val="0029379A"/>
    <w:rsid w:val="0029380D"/>
    <w:rsid w:val="002F1E45"/>
    <w:rsid w:val="0031704B"/>
    <w:rsid w:val="003310C6"/>
    <w:rsid w:val="003F16D5"/>
    <w:rsid w:val="00407286"/>
    <w:rsid w:val="00421746"/>
    <w:rsid w:val="00424904"/>
    <w:rsid w:val="00432EBC"/>
    <w:rsid w:val="004453A0"/>
    <w:rsid w:val="00474198"/>
    <w:rsid w:val="0049657D"/>
    <w:rsid w:val="00506EAA"/>
    <w:rsid w:val="00507C69"/>
    <w:rsid w:val="00530B3D"/>
    <w:rsid w:val="005408BF"/>
    <w:rsid w:val="00541BDE"/>
    <w:rsid w:val="0055019F"/>
    <w:rsid w:val="00562F14"/>
    <w:rsid w:val="005924AE"/>
    <w:rsid w:val="005967C3"/>
    <w:rsid w:val="005F223E"/>
    <w:rsid w:val="0065428C"/>
    <w:rsid w:val="00662862"/>
    <w:rsid w:val="00670FE4"/>
    <w:rsid w:val="006871D9"/>
    <w:rsid w:val="006A29BC"/>
    <w:rsid w:val="007450D0"/>
    <w:rsid w:val="00763F55"/>
    <w:rsid w:val="0078078E"/>
    <w:rsid w:val="00783920"/>
    <w:rsid w:val="00783F66"/>
    <w:rsid w:val="0078449E"/>
    <w:rsid w:val="007A0151"/>
    <w:rsid w:val="007A41F0"/>
    <w:rsid w:val="00835D4E"/>
    <w:rsid w:val="008455F5"/>
    <w:rsid w:val="008472D4"/>
    <w:rsid w:val="008C3006"/>
    <w:rsid w:val="008D4A06"/>
    <w:rsid w:val="00916B34"/>
    <w:rsid w:val="009215D8"/>
    <w:rsid w:val="0093719E"/>
    <w:rsid w:val="009A5B20"/>
    <w:rsid w:val="009B7F78"/>
    <w:rsid w:val="00A16576"/>
    <w:rsid w:val="00A318C8"/>
    <w:rsid w:val="00A73D46"/>
    <w:rsid w:val="00A82A80"/>
    <w:rsid w:val="00A8314C"/>
    <w:rsid w:val="00A858B4"/>
    <w:rsid w:val="00AE6921"/>
    <w:rsid w:val="00B135D3"/>
    <w:rsid w:val="00B23FDB"/>
    <w:rsid w:val="00B26B2E"/>
    <w:rsid w:val="00B3430D"/>
    <w:rsid w:val="00B643A4"/>
    <w:rsid w:val="00BA1A62"/>
    <w:rsid w:val="00BE75E0"/>
    <w:rsid w:val="00BF3352"/>
    <w:rsid w:val="00C222B9"/>
    <w:rsid w:val="00C370E7"/>
    <w:rsid w:val="00CC12B3"/>
    <w:rsid w:val="00D35AB4"/>
    <w:rsid w:val="00D420AC"/>
    <w:rsid w:val="00D61D34"/>
    <w:rsid w:val="00D76AFF"/>
    <w:rsid w:val="00D77BE4"/>
    <w:rsid w:val="00E1368E"/>
    <w:rsid w:val="00E200F0"/>
    <w:rsid w:val="00E27E78"/>
    <w:rsid w:val="00E667FC"/>
    <w:rsid w:val="00F11807"/>
    <w:rsid w:val="00F362BD"/>
    <w:rsid w:val="00F52106"/>
    <w:rsid w:val="00F86E1A"/>
    <w:rsid w:val="00FB0F78"/>
    <w:rsid w:val="00FC6E4B"/>
    <w:rsid w:val="00FF02BA"/>
    <w:rsid w:val="00FF25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1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86E1A"/>
    <w:rPr>
      <w:lang w:eastAsia="en-US"/>
    </w:rPr>
  </w:style>
  <w:style w:type="character" w:styleId="Hyperlink">
    <w:name w:val="Hyperlink"/>
    <w:basedOn w:val="DefaultParagraphFont"/>
    <w:uiPriority w:val="99"/>
    <w:rsid w:val="00421746"/>
    <w:rPr>
      <w:rFonts w:cs="Times New Roman"/>
      <w:color w:val="A75E2E"/>
      <w:u w:val="single"/>
    </w:rPr>
  </w:style>
  <w:style w:type="paragraph" w:customStyle="1" w:styleId="s1">
    <w:name w:val="s_1"/>
    <w:basedOn w:val="Normal"/>
    <w:uiPriority w:val="99"/>
    <w:rsid w:val="00F362BD"/>
    <w:pPr>
      <w:spacing w:before="100" w:beforeAutospacing="1" w:after="100" w:afterAutospacing="1"/>
    </w:pPr>
  </w:style>
  <w:style w:type="paragraph" w:styleId="FootnoteText">
    <w:name w:val="footnote text"/>
    <w:basedOn w:val="Normal"/>
    <w:link w:val="FootnoteTextChar"/>
    <w:uiPriority w:val="99"/>
    <w:semiHidden/>
    <w:rsid w:val="00107860"/>
    <w:rPr>
      <w:sz w:val="20"/>
      <w:szCs w:val="20"/>
    </w:rPr>
  </w:style>
  <w:style w:type="character" w:customStyle="1" w:styleId="FootnoteTextChar">
    <w:name w:val="Footnote Text Char"/>
    <w:basedOn w:val="DefaultParagraphFont"/>
    <w:link w:val="FootnoteText"/>
    <w:uiPriority w:val="99"/>
    <w:semiHidden/>
    <w:locked/>
    <w:rsid w:val="0010786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07860"/>
    <w:rPr>
      <w:rFonts w:cs="Times New Roman"/>
      <w:vertAlign w:val="superscript"/>
    </w:rPr>
  </w:style>
  <w:style w:type="paragraph" w:styleId="DocumentMap">
    <w:name w:val="Document Map"/>
    <w:basedOn w:val="Normal"/>
    <w:link w:val="DocumentMapChar"/>
    <w:uiPriority w:val="99"/>
    <w:semiHidden/>
    <w:rsid w:val="00B135D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517</Words>
  <Characters>2950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Горяев Евгений Алексеевич</dc:creator>
  <cp:keywords/>
  <dc:description/>
  <cp:lastModifiedBy>Oper</cp:lastModifiedBy>
  <cp:revision>5</cp:revision>
  <cp:lastPrinted>2022-10-04T10:52:00Z</cp:lastPrinted>
  <dcterms:created xsi:type="dcterms:W3CDTF">2024-01-12T06:12:00Z</dcterms:created>
  <dcterms:modified xsi:type="dcterms:W3CDTF">2024-01-15T03:05:00Z</dcterms:modified>
</cp:coreProperties>
</file>