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C1" w:rsidRPr="00A47A08" w:rsidRDefault="00AA7FC1" w:rsidP="00A47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C1" w:rsidRPr="00A47A08" w:rsidRDefault="00AA7FC1" w:rsidP="0039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08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 Сухореченского сельского поселения</w:t>
      </w:r>
      <w:r w:rsidRPr="00A47A08">
        <w:rPr>
          <w:rFonts w:ascii="Times New Roman" w:hAnsi="Times New Roman"/>
          <w:sz w:val="28"/>
          <w:szCs w:val="28"/>
        </w:rPr>
        <w:t>!</w:t>
      </w:r>
    </w:p>
    <w:p w:rsidR="00AA7FC1" w:rsidRPr="00A47A08" w:rsidRDefault="00AA7FC1" w:rsidP="00A47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C1" w:rsidRDefault="00AA7FC1" w:rsidP="00F60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A08">
        <w:rPr>
          <w:rFonts w:ascii="Times New Roman" w:hAnsi="Times New Roman"/>
          <w:sz w:val="28"/>
          <w:szCs w:val="28"/>
        </w:rPr>
        <w:t>В последнее время в связи с погодными условиями (снегопад)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08">
        <w:rPr>
          <w:rFonts w:ascii="Times New Roman" w:hAnsi="Times New Roman"/>
          <w:sz w:val="28"/>
          <w:szCs w:val="28"/>
        </w:rPr>
        <w:t>фиксируются массовые случаи срывов графиков вывоза твердых коммунальных отходов (далее - ТКО) из-за невозможности проезда спецтехники к местам (площадкам) накопления ТКО.</w:t>
      </w:r>
    </w:p>
    <w:p w:rsidR="00AA7FC1" w:rsidRDefault="00AA7FC1" w:rsidP="0055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A08">
        <w:rPr>
          <w:rFonts w:ascii="Times New Roman" w:hAnsi="Times New Roman"/>
          <w:sz w:val="28"/>
          <w:szCs w:val="28"/>
        </w:rPr>
        <w:t>В соответствии с федеральным санитарным законодательством места (площадки) накопления ТКО должны иметь удобный подъездной путь для специализированной техники.</w:t>
      </w:r>
    </w:p>
    <w:p w:rsidR="00AA7FC1" w:rsidRDefault="00AA7FC1" w:rsidP="001D7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A08">
        <w:rPr>
          <w:rFonts w:ascii="Times New Roman" w:hAnsi="Times New Roman"/>
          <w:sz w:val="28"/>
          <w:szCs w:val="28"/>
        </w:rPr>
        <w:t>Одной из причин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08">
        <w:rPr>
          <w:rFonts w:ascii="Times New Roman" w:hAnsi="Times New Roman"/>
          <w:sz w:val="28"/>
          <w:szCs w:val="28"/>
        </w:rPr>
        <w:t xml:space="preserve">вывоза отходов </w:t>
      </w:r>
      <w:r>
        <w:rPr>
          <w:rFonts w:ascii="Times New Roman" w:hAnsi="Times New Roman"/>
          <w:sz w:val="28"/>
          <w:szCs w:val="28"/>
        </w:rPr>
        <w:t>является</w:t>
      </w:r>
      <w:r w:rsidRPr="00A47A08">
        <w:rPr>
          <w:rFonts w:ascii="Times New Roman" w:hAnsi="Times New Roman"/>
          <w:sz w:val="28"/>
          <w:szCs w:val="28"/>
        </w:rPr>
        <w:t xml:space="preserve"> необоснованн</w:t>
      </w:r>
      <w:r>
        <w:rPr>
          <w:rFonts w:ascii="Times New Roman" w:hAnsi="Times New Roman"/>
          <w:sz w:val="28"/>
          <w:szCs w:val="28"/>
        </w:rPr>
        <w:t>о</w:t>
      </w:r>
      <w:r w:rsidRPr="00A47A08">
        <w:rPr>
          <w:rFonts w:ascii="Times New Roman" w:hAnsi="Times New Roman"/>
          <w:sz w:val="28"/>
          <w:szCs w:val="28"/>
        </w:rPr>
        <w:t>е скопление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08">
        <w:rPr>
          <w:rFonts w:ascii="Times New Roman" w:hAnsi="Times New Roman"/>
          <w:sz w:val="28"/>
          <w:szCs w:val="28"/>
        </w:rPr>
        <w:t>(парковка) автомобилей у мест накопления ТКО и на подъездах к ним, препятств</w:t>
      </w:r>
      <w:r>
        <w:rPr>
          <w:rFonts w:ascii="Times New Roman" w:hAnsi="Times New Roman"/>
          <w:sz w:val="28"/>
          <w:szCs w:val="28"/>
        </w:rPr>
        <w:t>ующее</w:t>
      </w:r>
      <w:r w:rsidRPr="00A47A08">
        <w:rPr>
          <w:rFonts w:ascii="Times New Roman" w:hAnsi="Times New Roman"/>
          <w:sz w:val="28"/>
          <w:szCs w:val="28"/>
        </w:rPr>
        <w:t xml:space="preserve"> проезду спецтехники к площадкам.</w:t>
      </w:r>
      <w:r w:rsidRPr="0055549D">
        <w:rPr>
          <w:rFonts w:ascii="Times New Roman" w:hAnsi="Times New Roman"/>
          <w:sz w:val="28"/>
          <w:szCs w:val="28"/>
        </w:rPr>
        <w:t xml:space="preserve"> </w:t>
      </w:r>
    </w:p>
    <w:p w:rsidR="00AA7FC1" w:rsidRDefault="00AA7FC1" w:rsidP="0055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комиссии по благоустройству Сухореченского сельского поселения ведется работа по выявлению припаркованных в ненадлежащем месте автомобилей.</w:t>
      </w:r>
    </w:p>
    <w:p w:rsidR="00AA7FC1" w:rsidRDefault="00AA7FC1" w:rsidP="005554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Полученная от соответствующих служб информация о владельце автомобиля будет использована для вынесения определения о возбуждении дела об административном правонарушении, влекущим за собой вызов данного лица на составление административного протокола и наложение административного штрафа на правонарушителя. </w:t>
      </w:r>
      <w:r w:rsidRPr="00A47A08">
        <w:rPr>
          <w:rFonts w:ascii="Times New Roman" w:hAnsi="Times New Roman"/>
          <w:sz w:val="28"/>
          <w:szCs w:val="28"/>
        </w:rPr>
        <w:t xml:space="preserve">Штраф для граждан за брошенные возле </w:t>
      </w:r>
      <w:r>
        <w:rPr>
          <w:rFonts w:ascii="Times New Roman" w:hAnsi="Times New Roman"/>
          <w:sz w:val="28"/>
          <w:szCs w:val="28"/>
        </w:rPr>
        <w:t xml:space="preserve">площадки или контейнеров </w:t>
      </w:r>
      <w:r w:rsidRPr="00A47A08">
        <w:rPr>
          <w:rFonts w:ascii="Times New Roman" w:hAnsi="Times New Roman"/>
          <w:sz w:val="28"/>
          <w:szCs w:val="28"/>
        </w:rPr>
        <w:t>автомобили</w:t>
      </w:r>
      <w:r>
        <w:rPr>
          <w:rFonts w:ascii="Times New Roman" w:hAnsi="Times New Roman"/>
          <w:sz w:val="28"/>
          <w:szCs w:val="28"/>
        </w:rPr>
        <w:t>,</w:t>
      </w:r>
      <w:r w:rsidRPr="00A47A08">
        <w:rPr>
          <w:rFonts w:ascii="Times New Roman" w:hAnsi="Times New Roman"/>
          <w:sz w:val="28"/>
          <w:szCs w:val="28"/>
        </w:rPr>
        <w:t xml:space="preserve"> мешающие</w:t>
      </w:r>
      <w:r>
        <w:rPr>
          <w:rFonts w:ascii="Times New Roman" w:hAnsi="Times New Roman"/>
          <w:sz w:val="28"/>
          <w:szCs w:val="28"/>
        </w:rPr>
        <w:t xml:space="preserve"> сбору отходов, </w:t>
      </w:r>
      <w:r w:rsidRPr="00A47A08">
        <w:rPr>
          <w:rFonts w:ascii="Times New Roman" w:hAnsi="Times New Roman"/>
          <w:sz w:val="28"/>
          <w:szCs w:val="28"/>
        </w:rPr>
        <w:t>может составить до пяти тысяч рублей, для юридических лиц — от 50 до 100 тысяч рублей.</w:t>
      </w:r>
    </w:p>
    <w:p w:rsidR="00AA7FC1" w:rsidRDefault="00AA7FC1" w:rsidP="003A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Сухореченского сельского поселения предупреждает владельцев всех транспортных средств о недопустимости необоснованной парковки и оставления машин непосредственно возле площадки ТКО (контейнеров), а также</w:t>
      </w:r>
      <w:r w:rsidRPr="003A2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подъездных путях к площадке.</w:t>
      </w:r>
    </w:p>
    <w:p w:rsidR="00AA7FC1" w:rsidRDefault="00AA7FC1" w:rsidP="00A47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C1" w:rsidRDefault="00AA7FC1" w:rsidP="00A47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C1" w:rsidRDefault="00AA7FC1" w:rsidP="006804E8"/>
    <w:sectPr w:rsidR="00AA7FC1" w:rsidSect="003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952"/>
    <w:rsid w:val="00105952"/>
    <w:rsid w:val="001D7831"/>
    <w:rsid w:val="00393959"/>
    <w:rsid w:val="003964E6"/>
    <w:rsid w:val="003A28D1"/>
    <w:rsid w:val="0055549D"/>
    <w:rsid w:val="006804E8"/>
    <w:rsid w:val="00A47A08"/>
    <w:rsid w:val="00AA7FC1"/>
    <w:rsid w:val="00AC11F0"/>
    <w:rsid w:val="00C70041"/>
    <w:rsid w:val="00DE154C"/>
    <w:rsid w:val="00E03AB6"/>
    <w:rsid w:val="00E9373E"/>
    <w:rsid w:val="00F6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</dc:creator>
  <cp:keywords/>
  <dc:description/>
  <cp:lastModifiedBy>Oper</cp:lastModifiedBy>
  <cp:revision>9</cp:revision>
  <dcterms:created xsi:type="dcterms:W3CDTF">2024-01-10T10:51:00Z</dcterms:created>
  <dcterms:modified xsi:type="dcterms:W3CDTF">2024-01-12T03:10:00Z</dcterms:modified>
</cp:coreProperties>
</file>