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E" w:rsidRPr="00EC2D9C" w:rsidRDefault="007F6C07" w:rsidP="007F6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2D9C">
        <w:rPr>
          <w:rFonts w:ascii="Times New Roman" w:hAnsi="Times New Roman" w:cs="Times New Roman"/>
          <w:sz w:val="28"/>
          <w:szCs w:val="28"/>
        </w:rPr>
        <w:t>Как и где рассматривают сообщения о фактах коррупции</w:t>
      </w:r>
    </w:p>
    <w:bookmarkEnd w:id="0"/>
    <w:p w:rsidR="00EC2D9C" w:rsidRDefault="00EC2D9C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9C" w:rsidRPr="00EC2D9C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9C">
        <w:rPr>
          <w:rFonts w:ascii="Times New Roman" w:hAnsi="Times New Roman" w:cs="Times New Roman"/>
          <w:sz w:val="28"/>
          <w:szCs w:val="28"/>
        </w:rPr>
        <w:t xml:space="preserve">Под коррупцией понимают злоупотребление служебным положением, дачу и получение взятки, коммерческий подкуп, незаконное использование своего должностного положения в целях получения выгоды для себя или других лиц и иные подобные действия. </w:t>
      </w:r>
    </w:p>
    <w:p w:rsidR="00EC2D9C" w:rsidRPr="00EC2D9C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9C">
        <w:rPr>
          <w:rFonts w:ascii="Times New Roman" w:hAnsi="Times New Roman" w:cs="Times New Roman"/>
          <w:sz w:val="28"/>
          <w:szCs w:val="28"/>
        </w:rPr>
        <w:t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другие деяния, влекущие за собой уголовную ответственность.      </w:t>
      </w:r>
    </w:p>
    <w:p w:rsidR="00EC2D9C" w:rsidRPr="00EC2D9C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9C">
        <w:rPr>
          <w:rFonts w:ascii="Times New Roman" w:hAnsi="Times New Roman" w:cs="Times New Roman"/>
          <w:sz w:val="28"/>
          <w:szCs w:val="28"/>
        </w:rPr>
        <w:t xml:space="preserve"> В основном, обращения о фактах коррупции рассматриваются в правоохранительных органах. При наличии информации о коррупционных преступлений обращаться надо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в органы Следственного комитета России, в т.ч. анонимно.      </w:t>
      </w:r>
    </w:p>
    <w:p w:rsidR="00EC2D9C" w:rsidRPr="00EC2D9C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9C">
        <w:rPr>
          <w:rFonts w:ascii="Times New Roman" w:hAnsi="Times New Roman" w:cs="Times New Roman"/>
          <w:sz w:val="28"/>
          <w:szCs w:val="28"/>
        </w:rPr>
        <w:t xml:space="preserve">Если информация касается фактов нарушения федерального законодательства о противодействии коррупции, не содержащих признаков преступления, обращаться следует в органы прокуратуры Российской Федерации. Поводом для прокурорской проверки могут служить заявления о несоблюдении государственными и муниципальными служащими запретов и ограничений, установленных антикоррупционным законодательством, таких, например, как занятие предпринимательской деятельностью, участие в управлении хозяйствующими субъектами, представление недостоверных сведений о доходах и др. </w:t>
      </w:r>
    </w:p>
    <w:p w:rsidR="00EC2D9C" w:rsidRPr="00EC2D9C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9C">
        <w:rPr>
          <w:rFonts w:ascii="Times New Roman" w:hAnsi="Times New Roman" w:cs="Times New Roman"/>
          <w:sz w:val="28"/>
          <w:szCs w:val="28"/>
        </w:rPr>
        <w:t xml:space="preserve">Результаты проверок прокуроров выражаются в устранении нарушений, привлечении виновных лиц к административной и дисциплинарной ответственности. </w:t>
      </w:r>
    </w:p>
    <w:p w:rsidR="00EC2D9C" w:rsidRPr="00EC2D9C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9C">
        <w:rPr>
          <w:rFonts w:ascii="Times New Roman" w:hAnsi="Times New Roman" w:cs="Times New Roman"/>
          <w:sz w:val="28"/>
          <w:szCs w:val="28"/>
        </w:rPr>
        <w:t xml:space="preserve">Органы прокуратуры не уполномочены проводить проверки сообщений о преступлениях, а также оперативно-розыскные мероприятия в целях выявления и документирования фактов коррупции. </w:t>
      </w:r>
    </w:p>
    <w:p w:rsidR="00EC2D9C" w:rsidRPr="00EC2D9C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9C">
        <w:rPr>
          <w:rFonts w:ascii="Times New Roman" w:hAnsi="Times New Roman" w:cs="Times New Roman"/>
          <w:sz w:val="28"/>
          <w:szCs w:val="28"/>
        </w:rPr>
        <w:t>При поступлении в прокуратуру такие обращения направляются по подведомственности в один из</w:t>
      </w:r>
      <w:r w:rsidR="00EC2D9C" w:rsidRPr="00EC2D9C">
        <w:rPr>
          <w:rFonts w:ascii="Times New Roman" w:hAnsi="Times New Roman" w:cs="Times New Roman"/>
          <w:sz w:val="28"/>
          <w:szCs w:val="28"/>
        </w:rPr>
        <w:t xml:space="preserve"> правоохранительных органов. </w:t>
      </w:r>
    </w:p>
    <w:p w:rsidR="007F6C07" w:rsidRDefault="00EC2D9C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9C">
        <w:rPr>
          <w:rFonts w:ascii="Times New Roman" w:hAnsi="Times New Roman" w:cs="Times New Roman"/>
          <w:sz w:val="28"/>
          <w:szCs w:val="28"/>
        </w:rPr>
        <w:t>П</w:t>
      </w:r>
      <w:r w:rsidR="007F6C07" w:rsidRPr="00EC2D9C">
        <w:rPr>
          <w:rFonts w:ascii="Times New Roman" w:hAnsi="Times New Roman" w:cs="Times New Roman"/>
          <w:sz w:val="28"/>
          <w:szCs w:val="28"/>
        </w:rPr>
        <w:t>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BB5531" w:rsidRDefault="00BB5531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531" w:rsidRPr="00EC2D9C" w:rsidRDefault="00BB5531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sectPr w:rsidR="00BB5531" w:rsidRPr="00EC2D9C" w:rsidSect="009C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6F"/>
    <w:rsid w:val="000912F0"/>
    <w:rsid w:val="0029676E"/>
    <w:rsid w:val="0033086F"/>
    <w:rsid w:val="0047616A"/>
    <w:rsid w:val="00572156"/>
    <w:rsid w:val="007F6C07"/>
    <w:rsid w:val="009C1402"/>
    <w:rsid w:val="00BB5531"/>
    <w:rsid w:val="00D40359"/>
    <w:rsid w:val="00EC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Трякшин Данила Сергеевич</dc:creator>
  <cp:keywords/>
  <dc:description/>
  <cp:lastModifiedBy>User</cp:lastModifiedBy>
  <cp:revision>2</cp:revision>
  <dcterms:created xsi:type="dcterms:W3CDTF">2022-12-13T12:06:00Z</dcterms:created>
  <dcterms:modified xsi:type="dcterms:W3CDTF">2022-12-13T12:27:00Z</dcterms:modified>
</cp:coreProperties>
</file>